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262B" w14:textId="77777777" w:rsidR="00FA472E" w:rsidRDefault="00FA472E" w:rsidP="00EA1B74">
      <w:pPr>
        <w:spacing w:after="0" w:line="240" w:lineRule="auto"/>
        <w:contextualSpacing/>
        <w:jc w:val="center"/>
        <w:outlineLvl w:val="0"/>
        <w:rPr>
          <w:rFonts w:ascii="Georgia" w:eastAsia="Times New Roman" w:hAnsi="Georgia" w:cs="Arial"/>
          <w:b/>
          <w:color w:val="0000FF"/>
          <w:sz w:val="20"/>
          <w:szCs w:val="20"/>
          <w:lang w:eastAsia="es-ES"/>
        </w:rPr>
      </w:pPr>
    </w:p>
    <w:p w14:paraId="2954D633" w14:textId="3487C435" w:rsidR="00EA1B74" w:rsidRPr="00AA00BA" w:rsidRDefault="00EA1B74" w:rsidP="00EA1B74">
      <w:pPr>
        <w:spacing w:after="0" w:line="240" w:lineRule="auto"/>
        <w:contextualSpacing/>
        <w:jc w:val="center"/>
        <w:outlineLvl w:val="0"/>
        <w:rPr>
          <w:rFonts w:ascii="Georgia" w:eastAsia="Times New Roman" w:hAnsi="Georgia" w:cs="Arial"/>
          <w:b/>
          <w:color w:val="0000FF"/>
          <w:sz w:val="20"/>
          <w:szCs w:val="20"/>
          <w:lang w:eastAsia="es-ES"/>
        </w:rPr>
      </w:pPr>
      <w:r w:rsidRPr="00AA00BA">
        <w:rPr>
          <w:rFonts w:ascii="Georgia" w:eastAsia="Times New Roman" w:hAnsi="Georgia" w:cs="Arial"/>
          <w:b/>
          <w:color w:val="0000FF"/>
          <w:sz w:val="20"/>
          <w:szCs w:val="20"/>
          <w:lang w:eastAsia="es-ES"/>
        </w:rPr>
        <w:t>EJERCICIO PPE</w:t>
      </w:r>
      <w:r w:rsidR="00FA472E">
        <w:rPr>
          <w:rFonts w:ascii="Georgia" w:eastAsia="Times New Roman" w:hAnsi="Georgia" w:cs="Arial"/>
          <w:b/>
          <w:color w:val="0000FF"/>
          <w:sz w:val="20"/>
          <w:szCs w:val="20"/>
          <w:lang w:eastAsia="es-ES"/>
        </w:rPr>
        <w:t xml:space="preserve"> </w:t>
      </w:r>
      <w:r w:rsidR="00183EEE">
        <w:rPr>
          <w:rFonts w:ascii="Georgia" w:eastAsia="Times New Roman" w:hAnsi="Georgia" w:cs="Arial"/>
          <w:b/>
          <w:color w:val="0000FF"/>
          <w:sz w:val="20"/>
          <w:szCs w:val="20"/>
          <w:lang w:eastAsia="es-ES"/>
        </w:rPr>
        <w:t>6</w:t>
      </w:r>
      <w:r w:rsidRPr="00AA00BA">
        <w:rPr>
          <w:rFonts w:ascii="Georgia" w:eastAsia="Times New Roman" w:hAnsi="Georgia" w:cs="Arial"/>
          <w:b/>
          <w:color w:val="0000FF"/>
          <w:sz w:val="20"/>
          <w:szCs w:val="20"/>
          <w:lang w:eastAsia="es-ES"/>
        </w:rPr>
        <w:t xml:space="preserve"> (NIC 16)</w:t>
      </w:r>
    </w:p>
    <w:p w14:paraId="36AA1E9F" w14:textId="77777777" w:rsidR="00EA1B74" w:rsidRPr="00AA00BA" w:rsidRDefault="00EA1B74" w:rsidP="0005299F">
      <w:pPr>
        <w:spacing w:after="0" w:line="240" w:lineRule="auto"/>
        <w:contextualSpacing/>
        <w:jc w:val="both"/>
        <w:outlineLvl w:val="0"/>
        <w:rPr>
          <w:rFonts w:ascii="Georgia" w:eastAsia="Times New Roman" w:hAnsi="Georgia" w:cs="Arial"/>
          <w:color w:val="000000"/>
          <w:sz w:val="20"/>
          <w:szCs w:val="20"/>
          <w:lang w:eastAsia="es-ES"/>
        </w:rPr>
      </w:pPr>
    </w:p>
    <w:p w14:paraId="3765872A" w14:textId="77777777" w:rsidR="0005299F" w:rsidRPr="00AF5970" w:rsidRDefault="00AF5970" w:rsidP="0005299F">
      <w:pPr>
        <w:spacing w:after="0" w:line="240" w:lineRule="auto"/>
        <w:contextualSpacing/>
        <w:jc w:val="both"/>
        <w:outlineLvl w:val="0"/>
        <w:rPr>
          <w:rFonts w:ascii="Georgia" w:eastAsia="Times New Roman" w:hAnsi="Georgia" w:cs="Arial"/>
          <w:color w:val="000000"/>
          <w:sz w:val="18"/>
          <w:szCs w:val="18"/>
          <w:lang w:eastAsia="es-ES"/>
        </w:rPr>
      </w:pPr>
      <w:r>
        <w:rPr>
          <w:rFonts w:ascii="Georgia" w:eastAsia="Times New Roman" w:hAnsi="Georgia" w:cs="Arial"/>
          <w:color w:val="000000"/>
          <w:sz w:val="18"/>
          <w:szCs w:val="18"/>
          <w:lang w:eastAsia="es-ES"/>
        </w:rPr>
        <w:t>El Colegio de Contadores de Chile A.G.,</w:t>
      </w:r>
      <w:r w:rsidR="0005299F" w:rsidRPr="00AF5970">
        <w:rPr>
          <w:rFonts w:ascii="Georgia" w:eastAsia="Times New Roman" w:hAnsi="Georgia" w:cs="Arial"/>
          <w:color w:val="000000"/>
          <w:sz w:val="18"/>
          <w:szCs w:val="18"/>
          <w:lang w:eastAsia="es-ES"/>
        </w:rPr>
        <w:t xml:space="preserve"> está transformando sus estados financieros que se encuentran bajo principios locales a Normas Internacionales, por lo cual se revisara los activos fijos que se mantienen en la sociedad, al efectuar la revisión nos encontramos con el siguiente detalle:</w:t>
      </w:r>
    </w:p>
    <w:p w14:paraId="4CFF2216" w14:textId="77777777" w:rsidR="0005299F" w:rsidRPr="00AF5970" w:rsidRDefault="0005299F" w:rsidP="0005299F">
      <w:pPr>
        <w:spacing w:after="0" w:line="240" w:lineRule="auto"/>
        <w:jc w:val="both"/>
        <w:outlineLvl w:val="0"/>
        <w:rPr>
          <w:rFonts w:ascii="Georgia" w:eastAsia="Times New Roman" w:hAnsi="Georgia" w:cs="Arial"/>
          <w:b/>
          <w:bCs/>
          <w:color w:val="000000"/>
          <w:sz w:val="18"/>
          <w:szCs w:val="18"/>
          <w:vertAlign w:val="superscript"/>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3240"/>
        <w:gridCol w:w="1639"/>
        <w:gridCol w:w="1887"/>
        <w:gridCol w:w="1501"/>
      </w:tblGrid>
      <w:tr w:rsidR="0005299F" w:rsidRPr="00AF5970" w14:paraId="12B2C682" w14:textId="77777777" w:rsidTr="00EB1DD8">
        <w:tc>
          <w:tcPr>
            <w:tcW w:w="430" w:type="dxa"/>
          </w:tcPr>
          <w:p w14:paraId="72CB78EF" w14:textId="77777777" w:rsidR="0005299F" w:rsidRPr="00AF5970" w:rsidRDefault="0005299F" w:rsidP="00EB1DD8">
            <w:pPr>
              <w:spacing w:after="0" w:line="240" w:lineRule="auto"/>
              <w:jc w:val="both"/>
              <w:outlineLvl w:val="0"/>
              <w:rPr>
                <w:rFonts w:ascii="Georgia" w:eastAsia="Times New Roman" w:hAnsi="Georgia" w:cs="Arial"/>
                <w:b/>
                <w:bCs/>
                <w:color w:val="0000FF"/>
                <w:sz w:val="18"/>
                <w:szCs w:val="18"/>
                <w:lang w:eastAsia="es-ES"/>
              </w:rPr>
            </w:pPr>
            <w:proofErr w:type="spellStart"/>
            <w:r w:rsidRPr="00AF5970">
              <w:rPr>
                <w:rFonts w:ascii="Georgia" w:eastAsia="Times New Roman" w:hAnsi="Georgia" w:cs="Arial"/>
                <w:b/>
                <w:bCs/>
                <w:color w:val="0000FF"/>
                <w:sz w:val="18"/>
                <w:szCs w:val="18"/>
                <w:lang w:eastAsia="es-ES"/>
              </w:rPr>
              <w:t>Nº</w:t>
            </w:r>
            <w:proofErr w:type="spellEnd"/>
          </w:p>
        </w:tc>
        <w:tc>
          <w:tcPr>
            <w:tcW w:w="3240" w:type="dxa"/>
          </w:tcPr>
          <w:p w14:paraId="02EB6BF4" w14:textId="201AD761" w:rsidR="0005299F" w:rsidRPr="00AF5970" w:rsidRDefault="0061741E" w:rsidP="00EB1DD8">
            <w:pPr>
              <w:spacing w:after="0" w:line="240" w:lineRule="auto"/>
              <w:jc w:val="both"/>
              <w:outlineLvl w:val="0"/>
              <w:rPr>
                <w:rFonts w:ascii="Georgia" w:eastAsia="Times New Roman" w:hAnsi="Georgia" w:cs="Arial"/>
                <w:b/>
                <w:bCs/>
                <w:color w:val="0000FF"/>
                <w:sz w:val="18"/>
                <w:szCs w:val="18"/>
                <w:lang w:eastAsia="es-ES"/>
              </w:rPr>
            </w:pPr>
            <w:r w:rsidRPr="00AF5970">
              <w:rPr>
                <w:rFonts w:ascii="Georgia" w:eastAsia="Times New Roman" w:hAnsi="Georgia" w:cs="Arial"/>
                <w:b/>
                <w:bCs/>
                <w:color w:val="0000FF"/>
                <w:sz w:val="18"/>
                <w:szCs w:val="18"/>
                <w:lang w:eastAsia="es-ES"/>
              </w:rPr>
              <w:t>DETALLE 31.12.20</w:t>
            </w:r>
            <w:r w:rsidR="00FA472E">
              <w:rPr>
                <w:rFonts w:ascii="Georgia" w:eastAsia="Times New Roman" w:hAnsi="Georgia" w:cs="Arial"/>
                <w:b/>
                <w:bCs/>
                <w:color w:val="0000FF"/>
                <w:sz w:val="18"/>
                <w:szCs w:val="18"/>
                <w:lang w:eastAsia="es-ES"/>
              </w:rPr>
              <w:t>2</w:t>
            </w:r>
            <w:r w:rsidR="00345CD3">
              <w:rPr>
                <w:rFonts w:ascii="Georgia" w:eastAsia="Times New Roman" w:hAnsi="Georgia" w:cs="Arial"/>
                <w:b/>
                <w:bCs/>
                <w:color w:val="0000FF"/>
                <w:sz w:val="18"/>
                <w:szCs w:val="18"/>
                <w:lang w:eastAsia="es-ES"/>
              </w:rPr>
              <w:t>4</w:t>
            </w:r>
          </w:p>
        </w:tc>
        <w:tc>
          <w:tcPr>
            <w:tcW w:w="1639" w:type="dxa"/>
          </w:tcPr>
          <w:p w14:paraId="1C991E53" w14:textId="77777777" w:rsidR="0005299F" w:rsidRPr="00AF5970" w:rsidRDefault="0005299F" w:rsidP="00EB1DD8">
            <w:pPr>
              <w:spacing w:after="0" w:line="240" w:lineRule="auto"/>
              <w:jc w:val="center"/>
              <w:outlineLvl w:val="0"/>
              <w:rPr>
                <w:rFonts w:ascii="Georgia" w:eastAsia="Times New Roman" w:hAnsi="Georgia" w:cs="Arial"/>
                <w:b/>
                <w:bCs/>
                <w:color w:val="0000FF"/>
                <w:sz w:val="18"/>
                <w:szCs w:val="18"/>
                <w:lang w:eastAsia="es-ES"/>
              </w:rPr>
            </w:pPr>
            <w:r w:rsidRPr="00AF5970">
              <w:rPr>
                <w:rFonts w:ascii="Georgia" w:eastAsia="Times New Roman" w:hAnsi="Georgia" w:cs="Arial"/>
                <w:b/>
                <w:bCs/>
                <w:color w:val="0000FF"/>
                <w:sz w:val="18"/>
                <w:szCs w:val="18"/>
                <w:lang w:eastAsia="es-ES"/>
              </w:rPr>
              <w:t>MONTO LIBRO</w:t>
            </w:r>
          </w:p>
        </w:tc>
        <w:tc>
          <w:tcPr>
            <w:tcW w:w="1887" w:type="dxa"/>
          </w:tcPr>
          <w:p w14:paraId="392D0FDA" w14:textId="77777777" w:rsidR="0005299F" w:rsidRPr="00AF5970" w:rsidRDefault="0005299F" w:rsidP="00EB1DD8">
            <w:pPr>
              <w:spacing w:after="0" w:line="240" w:lineRule="auto"/>
              <w:jc w:val="center"/>
              <w:outlineLvl w:val="0"/>
              <w:rPr>
                <w:rFonts w:ascii="Georgia" w:eastAsia="Times New Roman" w:hAnsi="Georgia" w:cs="Arial"/>
                <w:b/>
                <w:bCs/>
                <w:color w:val="0000FF"/>
                <w:sz w:val="18"/>
                <w:szCs w:val="18"/>
                <w:lang w:eastAsia="es-ES"/>
              </w:rPr>
            </w:pPr>
            <w:r w:rsidRPr="00AF5970">
              <w:rPr>
                <w:rFonts w:ascii="Georgia" w:eastAsia="Times New Roman" w:hAnsi="Georgia" w:cs="Arial"/>
                <w:b/>
                <w:bCs/>
                <w:color w:val="0000FF"/>
                <w:sz w:val="18"/>
                <w:szCs w:val="18"/>
                <w:lang w:eastAsia="es-ES"/>
              </w:rPr>
              <w:t>DEP. ACUMULADA</w:t>
            </w:r>
          </w:p>
        </w:tc>
        <w:tc>
          <w:tcPr>
            <w:tcW w:w="1501" w:type="dxa"/>
          </w:tcPr>
          <w:p w14:paraId="10C5E36F" w14:textId="77777777" w:rsidR="0005299F" w:rsidRPr="00AF5970" w:rsidRDefault="0005299F" w:rsidP="00EB1DD8">
            <w:pPr>
              <w:spacing w:after="0" w:line="240" w:lineRule="auto"/>
              <w:jc w:val="center"/>
              <w:outlineLvl w:val="0"/>
              <w:rPr>
                <w:rFonts w:ascii="Georgia" w:eastAsia="Times New Roman" w:hAnsi="Georgia" w:cs="Arial"/>
                <w:b/>
                <w:bCs/>
                <w:color w:val="0000FF"/>
                <w:sz w:val="18"/>
                <w:szCs w:val="18"/>
                <w:lang w:eastAsia="es-ES"/>
              </w:rPr>
            </w:pPr>
            <w:r w:rsidRPr="00AF5970">
              <w:rPr>
                <w:rFonts w:ascii="Georgia" w:eastAsia="Times New Roman" w:hAnsi="Georgia" w:cs="Arial"/>
                <w:b/>
                <w:bCs/>
                <w:color w:val="0000FF"/>
                <w:sz w:val="18"/>
                <w:szCs w:val="18"/>
                <w:lang w:eastAsia="es-ES"/>
              </w:rPr>
              <w:t>MONTO NETO</w:t>
            </w:r>
          </w:p>
        </w:tc>
      </w:tr>
      <w:tr w:rsidR="0005299F" w:rsidRPr="00AF5970" w14:paraId="28ADDB7F" w14:textId="77777777" w:rsidTr="00EB1DD8">
        <w:tc>
          <w:tcPr>
            <w:tcW w:w="430" w:type="dxa"/>
          </w:tcPr>
          <w:p w14:paraId="6F763101" w14:textId="77777777" w:rsidR="0005299F" w:rsidRPr="00AF5970" w:rsidRDefault="0005299F" w:rsidP="00EB1DD8">
            <w:pPr>
              <w:spacing w:after="0" w:line="240" w:lineRule="auto"/>
              <w:outlineLvl w:val="0"/>
              <w:rPr>
                <w:rFonts w:ascii="Georgia" w:eastAsia="Times New Roman" w:hAnsi="Georgia" w:cs="Arial"/>
                <w:b/>
                <w:bCs/>
                <w:color w:val="0000FF"/>
                <w:sz w:val="18"/>
                <w:szCs w:val="18"/>
                <w:lang w:eastAsia="es-ES"/>
              </w:rPr>
            </w:pPr>
            <w:r w:rsidRPr="00AF5970">
              <w:rPr>
                <w:rFonts w:ascii="Georgia" w:eastAsia="Times New Roman" w:hAnsi="Georgia" w:cs="Arial"/>
                <w:b/>
                <w:bCs/>
                <w:color w:val="0000FF"/>
                <w:sz w:val="18"/>
                <w:szCs w:val="18"/>
                <w:lang w:eastAsia="es-ES"/>
              </w:rPr>
              <w:t>A</w:t>
            </w:r>
          </w:p>
        </w:tc>
        <w:tc>
          <w:tcPr>
            <w:tcW w:w="3240" w:type="dxa"/>
          </w:tcPr>
          <w:p w14:paraId="2442F404" w14:textId="77777777" w:rsidR="0005299F" w:rsidRPr="00AF5970" w:rsidRDefault="0005299F" w:rsidP="00EB1DD8">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TERRENOS</w:t>
            </w:r>
          </w:p>
        </w:tc>
        <w:tc>
          <w:tcPr>
            <w:tcW w:w="1639" w:type="dxa"/>
          </w:tcPr>
          <w:p w14:paraId="379812A6" w14:textId="1AC5D3F0" w:rsidR="0005299F" w:rsidRPr="00AF5970" w:rsidRDefault="00FA472E" w:rsidP="00EB1DD8">
            <w:pPr>
              <w:spacing w:after="0" w:line="240" w:lineRule="auto"/>
              <w:jc w:val="right"/>
              <w:outlineLvl w:val="0"/>
              <w:rPr>
                <w:rFonts w:ascii="Georgia" w:eastAsia="Times New Roman" w:hAnsi="Georgia" w:cs="Arial"/>
                <w:color w:val="000000"/>
                <w:sz w:val="18"/>
                <w:szCs w:val="18"/>
                <w:lang w:eastAsia="es-ES"/>
              </w:rPr>
            </w:pPr>
            <w:r>
              <w:rPr>
                <w:rFonts w:ascii="Georgia" w:eastAsia="Times New Roman" w:hAnsi="Georgia" w:cs="Arial"/>
                <w:color w:val="000000"/>
                <w:sz w:val="18"/>
                <w:szCs w:val="18"/>
                <w:lang w:eastAsia="es-ES"/>
              </w:rPr>
              <w:t>2</w:t>
            </w:r>
            <w:r w:rsidR="0005299F" w:rsidRPr="00AF5970">
              <w:rPr>
                <w:rFonts w:ascii="Georgia" w:eastAsia="Times New Roman" w:hAnsi="Georgia" w:cs="Arial"/>
                <w:color w:val="000000"/>
                <w:sz w:val="18"/>
                <w:szCs w:val="18"/>
                <w:lang w:eastAsia="es-ES"/>
              </w:rPr>
              <w:t>00.000.000</w:t>
            </w:r>
          </w:p>
        </w:tc>
        <w:tc>
          <w:tcPr>
            <w:tcW w:w="1887" w:type="dxa"/>
          </w:tcPr>
          <w:p w14:paraId="601031EF"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w:t>
            </w:r>
          </w:p>
        </w:tc>
        <w:tc>
          <w:tcPr>
            <w:tcW w:w="1501" w:type="dxa"/>
          </w:tcPr>
          <w:p w14:paraId="6858908A" w14:textId="7E872F2C" w:rsidR="0005299F" w:rsidRPr="00AF5970" w:rsidRDefault="00DC556B" w:rsidP="00EB1DD8">
            <w:pPr>
              <w:spacing w:after="0" w:line="240" w:lineRule="auto"/>
              <w:jc w:val="right"/>
              <w:outlineLvl w:val="0"/>
              <w:rPr>
                <w:rFonts w:ascii="Georgia" w:eastAsia="Times New Roman" w:hAnsi="Georgia" w:cs="Arial"/>
                <w:color w:val="000000"/>
                <w:sz w:val="18"/>
                <w:szCs w:val="18"/>
                <w:lang w:eastAsia="es-ES"/>
              </w:rPr>
            </w:pPr>
            <w:r>
              <w:rPr>
                <w:rFonts w:ascii="Georgia" w:eastAsia="Times New Roman" w:hAnsi="Georgia" w:cs="Arial"/>
                <w:color w:val="000000"/>
                <w:sz w:val="18"/>
                <w:szCs w:val="18"/>
                <w:lang w:eastAsia="es-ES"/>
              </w:rPr>
              <w:t>2</w:t>
            </w:r>
            <w:r w:rsidR="0005299F" w:rsidRPr="00AF5970">
              <w:rPr>
                <w:rFonts w:ascii="Georgia" w:eastAsia="Times New Roman" w:hAnsi="Georgia" w:cs="Arial"/>
                <w:color w:val="000000"/>
                <w:sz w:val="18"/>
                <w:szCs w:val="18"/>
                <w:lang w:eastAsia="es-ES"/>
              </w:rPr>
              <w:t>00.000.000</w:t>
            </w:r>
          </w:p>
        </w:tc>
      </w:tr>
      <w:tr w:rsidR="0005299F" w:rsidRPr="00AF5970" w14:paraId="1D73B6D3" w14:textId="77777777" w:rsidTr="00EB1DD8">
        <w:tc>
          <w:tcPr>
            <w:tcW w:w="430" w:type="dxa"/>
          </w:tcPr>
          <w:p w14:paraId="30CA570D" w14:textId="77777777" w:rsidR="0005299F" w:rsidRPr="00AF5970" w:rsidRDefault="0005299F" w:rsidP="00EB1DD8">
            <w:pPr>
              <w:spacing w:after="0" w:line="240" w:lineRule="auto"/>
              <w:jc w:val="both"/>
              <w:outlineLvl w:val="0"/>
              <w:rPr>
                <w:rFonts w:ascii="Georgia" w:eastAsia="Times New Roman" w:hAnsi="Georgia" w:cs="Arial"/>
                <w:b/>
                <w:bCs/>
                <w:color w:val="0000FF"/>
                <w:sz w:val="18"/>
                <w:szCs w:val="18"/>
                <w:lang w:eastAsia="es-ES"/>
              </w:rPr>
            </w:pPr>
            <w:r w:rsidRPr="00AF5970">
              <w:rPr>
                <w:rFonts w:ascii="Georgia" w:eastAsia="Times New Roman" w:hAnsi="Georgia" w:cs="Arial"/>
                <w:b/>
                <w:bCs/>
                <w:color w:val="0000FF"/>
                <w:sz w:val="18"/>
                <w:szCs w:val="18"/>
                <w:lang w:eastAsia="es-ES"/>
              </w:rPr>
              <w:t>B</w:t>
            </w:r>
          </w:p>
        </w:tc>
        <w:tc>
          <w:tcPr>
            <w:tcW w:w="3240" w:type="dxa"/>
          </w:tcPr>
          <w:p w14:paraId="5D7A653D" w14:textId="77777777" w:rsidR="0005299F" w:rsidRPr="00AF5970" w:rsidRDefault="0005299F" w:rsidP="00EB1DD8">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EDIFICIOS</w:t>
            </w:r>
          </w:p>
        </w:tc>
        <w:tc>
          <w:tcPr>
            <w:tcW w:w="1639" w:type="dxa"/>
          </w:tcPr>
          <w:p w14:paraId="3B8AB4FE"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200.000.000</w:t>
            </w:r>
          </w:p>
        </w:tc>
        <w:tc>
          <w:tcPr>
            <w:tcW w:w="1887" w:type="dxa"/>
          </w:tcPr>
          <w:p w14:paraId="534E5A53" w14:textId="77777777" w:rsidR="0005299F" w:rsidRPr="00AF5970" w:rsidRDefault="00AF5970"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5</w:t>
            </w:r>
            <w:r w:rsidR="0005299F" w:rsidRPr="00AF5970">
              <w:rPr>
                <w:rFonts w:ascii="Georgia" w:eastAsia="Times New Roman" w:hAnsi="Georgia" w:cs="Arial"/>
                <w:color w:val="000000"/>
                <w:sz w:val="18"/>
                <w:szCs w:val="18"/>
                <w:lang w:eastAsia="es-ES"/>
              </w:rPr>
              <w:t>0.000.000</w:t>
            </w:r>
          </w:p>
        </w:tc>
        <w:tc>
          <w:tcPr>
            <w:tcW w:w="1501" w:type="dxa"/>
          </w:tcPr>
          <w:p w14:paraId="7FEC0B20"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1</w:t>
            </w:r>
            <w:r w:rsidR="00AF5970" w:rsidRPr="00AF5970">
              <w:rPr>
                <w:rFonts w:ascii="Georgia" w:eastAsia="Times New Roman" w:hAnsi="Georgia" w:cs="Arial"/>
                <w:color w:val="000000"/>
                <w:sz w:val="18"/>
                <w:szCs w:val="18"/>
                <w:lang w:eastAsia="es-ES"/>
              </w:rPr>
              <w:t>5</w:t>
            </w:r>
            <w:r w:rsidRPr="00AF5970">
              <w:rPr>
                <w:rFonts w:ascii="Georgia" w:eastAsia="Times New Roman" w:hAnsi="Georgia" w:cs="Arial"/>
                <w:color w:val="000000"/>
                <w:sz w:val="18"/>
                <w:szCs w:val="18"/>
                <w:lang w:eastAsia="es-ES"/>
              </w:rPr>
              <w:t>0.000.000</w:t>
            </w:r>
          </w:p>
        </w:tc>
      </w:tr>
      <w:tr w:rsidR="0005299F" w:rsidRPr="00AF5970" w14:paraId="19064E31" w14:textId="77777777" w:rsidTr="00EB1DD8">
        <w:tc>
          <w:tcPr>
            <w:tcW w:w="430" w:type="dxa"/>
          </w:tcPr>
          <w:p w14:paraId="7B397B37" w14:textId="77777777" w:rsidR="0005299F" w:rsidRPr="00AF5970" w:rsidRDefault="0005299F" w:rsidP="00EB1DD8">
            <w:pPr>
              <w:spacing w:after="0" w:line="240" w:lineRule="auto"/>
              <w:jc w:val="both"/>
              <w:outlineLvl w:val="0"/>
              <w:rPr>
                <w:rFonts w:ascii="Georgia" w:eastAsia="Times New Roman" w:hAnsi="Georgia" w:cs="Arial"/>
                <w:b/>
                <w:bCs/>
                <w:color w:val="0000FF"/>
                <w:sz w:val="18"/>
                <w:szCs w:val="18"/>
                <w:lang w:eastAsia="es-ES"/>
              </w:rPr>
            </w:pPr>
            <w:r w:rsidRPr="00AF5970">
              <w:rPr>
                <w:rFonts w:ascii="Georgia" w:eastAsia="Times New Roman" w:hAnsi="Georgia" w:cs="Arial"/>
                <w:b/>
                <w:bCs/>
                <w:color w:val="0000FF"/>
                <w:sz w:val="18"/>
                <w:szCs w:val="18"/>
                <w:lang w:eastAsia="es-ES"/>
              </w:rPr>
              <w:t>C</w:t>
            </w:r>
          </w:p>
        </w:tc>
        <w:tc>
          <w:tcPr>
            <w:tcW w:w="3240" w:type="dxa"/>
          </w:tcPr>
          <w:p w14:paraId="6738E085" w14:textId="77777777" w:rsidR="0005299F" w:rsidRPr="00AF5970" w:rsidRDefault="0005299F" w:rsidP="00EB1DD8">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MUEBLES Y UTILES</w:t>
            </w:r>
          </w:p>
        </w:tc>
        <w:tc>
          <w:tcPr>
            <w:tcW w:w="1639" w:type="dxa"/>
          </w:tcPr>
          <w:p w14:paraId="0C0A2BC1"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20.000.000</w:t>
            </w:r>
          </w:p>
        </w:tc>
        <w:tc>
          <w:tcPr>
            <w:tcW w:w="1887" w:type="dxa"/>
          </w:tcPr>
          <w:p w14:paraId="7D3D51FE"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10.000.000</w:t>
            </w:r>
          </w:p>
        </w:tc>
        <w:tc>
          <w:tcPr>
            <w:tcW w:w="1501" w:type="dxa"/>
          </w:tcPr>
          <w:p w14:paraId="347F7708"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10.000.000</w:t>
            </w:r>
          </w:p>
        </w:tc>
      </w:tr>
      <w:tr w:rsidR="0005299F" w:rsidRPr="00AF5970" w14:paraId="677E7AD5" w14:textId="77777777" w:rsidTr="00EB1DD8">
        <w:tc>
          <w:tcPr>
            <w:tcW w:w="430" w:type="dxa"/>
          </w:tcPr>
          <w:p w14:paraId="21F270F0" w14:textId="77777777" w:rsidR="0005299F" w:rsidRPr="00AF5970" w:rsidRDefault="0005299F" w:rsidP="00EB1DD8">
            <w:pPr>
              <w:spacing w:after="0" w:line="240" w:lineRule="auto"/>
              <w:jc w:val="both"/>
              <w:outlineLvl w:val="0"/>
              <w:rPr>
                <w:rFonts w:ascii="Georgia" w:eastAsia="Times New Roman" w:hAnsi="Georgia" w:cs="Arial"/>
                <w:b/>
                <w:bCs/>
                <w:color w:val="0000FF"/>
                <w:sz w:val="18"/>
                <w:szCs w:val="18"/>
                <w:lang w:eastAsia="es-ES"/>
              </w:rPr>
            </w:pPr>
            <w:r w:rsidRPr="00AF5970">
              <w:rPr>
                <w:rFonts w:ascii="Georgia" w:eastAsia="Times New Roman" w:hAnsi="Georgia" w:cs="Arial"/>
                <w:b/>
                <w:bCs/>
                <w:color w:val="0000FF"/>
                <w:sz w:val="18"/>
                <w:szCs w:val="18"/>
                <w:lang w:eastAsia="es-ES"/>
              </w:rPr>
              <w:t>D</w:t>
            </w:r>
          </w:p>
        </w:tc>
        <w:tc>
          <w:tcPr>
            <w:tcW w:w="3240" w:type="dxa"/>
          </w:tcPr>
          <w:p w14:paraId="6CE3776F" w14:textId="77777777" w:rsidR="0005299F" w:rsidRPr="00AF5970" w:rsidRDefault="0005299F" w:rsidP="00EB1DD8">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VEHICULOS</w:t>
            </w:r>
          </w:p>
        </w:tc>
        <w:tc>
          <w:tcPr>
            <w:tcW w:w="1639" w:type="dxa"/>
          </w:tcPr>
          <w:p w14:paraId="6D69CBC4"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30.000.000</w:t>
            </w:r>
          </w:p>
        </w:tc>
        <w:tc>
          <w:tcPr>
            <w:tcW w:w="1887" w:type="dxa"/>
          </w:tcPr>
          <w:p w14:paraId="0EBB1485" w14:textId="77777777" w:rsidR="0005299F" w:rsidRPr="00AF5970" w:rsidRDefault="00903D68" w:rsidP="00EB1DD8">
            <w:pPr>
              <w:spacing w:after="0" w:line="240" w:lineRule="auto"/>
              <w:jc w:val="right"/>
              <w:outlineLvl w:val="0"/>
              <w:rPr>
                <w:rFonts w:ascii="Georgia" w:eastAsia="Times New Roman" w:hAnsi="Georgia" w:cs="Arial"/>
                <w:color w:val="000000"/>
                <w:sz w:val="18"/>
                <w:szCs w:val="18"/>
                <w:lang w:eastAsia="es-ES"/>
              </w:rPr>
            </w:pPr>
            <w:r>
              <w:rPr>
                <w:rFonts w:ascii="Georgia" w:eastAsia="Times New Roman" w:hAnsi="Georgia" w:cs="Arial"/>
                <w:color w:val="000000"/>
                <w:sz w:val="18"/>
                <w:szCs w:val="18"/>
                <w:lang w:eastAsia="es-ES"/>
              </w:rPr>
              <w:t>28</w:t>
            </w:r>
            <w:r w:rsidR="0005299F" w:rsidRPr="00AF5970">
              <w:rPr>
                <w:rFonts w:ascii="Georgia" w:eastAsia="Times New Roman" w:hAnsi="Georgia" w:cs="Arial"/>
                <w:color w:val="000000"/>
                <w:sz w:val="18"/>
                <w:szCs w:val="18"/>
                <w:lang w:eastAsia="es-ES"/>
              </w:rPr>
              <w:t>.000.000</w:t>
            </w:r>
          </w:p>
        </w:tc>
        <w:tc>
          <w:tcPr>
            <w:tcW w:w="1501" w:type="dxa"/>
          </w:tcPr>
          <w:p w14:paraId="3A0EDE9A"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2.000.000</w:t>
            </w:r>
          </w:p>
        </w:tc>
      </w:tr>
      <w:tr w:rsidR="0005299F" w:rsidRPr="00AF5970" w14:paraId="78B1D370" w14:textId="77777777" w:rsidTr="00903D68">
        <w:trPr>
          <w:trHeight w:val="50"/>
        </w:trPr>
        <w:tc>
          <w:tcPr>
            <w:tcW w:w="430" w:type="dxa"/>
          </w:tcPr>
          <w:p w14:paraId="7A3B22C1" w14:textId="77777777" w:rsidR="0005299F" w:rsidRPr="00AF5970" w:rsidRDefault="0005299F" w:rsidP="00EB1DD8">
            <w:pPr>
              <w:spacing w:after="0" w:line="240" w:lineRule="auto"/>
              <w:jc w:val="both"/>
              <w:outlineLvl w:val="0"/>
              <w:rPr>
                <w:rFonts w:ascii="Georgia" w:eastAsia="Times New Roman" w:hAnsi="Georgia" w:cs="Arial"/>
                <w:b/>
                <w:bCs/>
                <w:color w:val="0000FF"/>
                <w:sz w:val="18"/>
                <w:szCs w:val="18"/>
                <w:lang w:eastAsia="es-ES"/>
              </w:rPr>
            </w:pPr>
            <w:r w:rsidRPr="00AF5970">
              <w:rPr>
                <w:rFonts w:ascii="Georgia" w:eastAsia="Times New Roman" w:hAnsi="Georgia" w:cs="Arial"/>
                <w:b/>
                <w:bCs/>
                <w:color w:val="0000FF"/>
                <w:sz w:val="18"/>
                <w:szCs w:val="18"/>
                <w:lang w:eastAsia="es-ES"/>
              </w:rPr>
              <w:t>E</w:t>
            </w:r>
          </w:p>
        </w:tc>
        <w:tc>
          <w:tcPr>
            <w:tcW w:w="3240" w:type="dxa"/>
          </w:tcPr>
          <w:p w14:paraId="49B13D19" w14:textId="77777777" w:rsidR="0005299F" w:rsidRPr="00AF5970" w:rsidRDefault="0005299F" w:rsidP="00EB1DD8">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MAQUINARIAS</w:t>
            </w:r>
          </w:p>
        </w:tc>
        <w:tc>
          <w:tcPr>
            <w:tcW w:w="1639" w:type="dxa"/>
          </w:tcPr>
          <w:p w14:paraId="2F81D302"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15.000.000</w:t>
            </w:r>
          </w:p>
        </w:tc>
        <w:tc>
          <w:tcPr>
            <w:tcW w:w="1887" w:type="dxa"/>
          </w:tcPr>
          <w:p w14:paraId="2288AEEC"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5.000.000</w:t>
            </w:r>
          </w:p>
        </w:tc>
        <w:tc>
          <w:tcPr>
            <w:tcW w:w="1501" w:type="dxa"/>
          </w:tcPr>
          <w:p w14:paraId="70AB5A3D" w14:textId="77777777" w:rsidR="0005299F" w:rsidRPr="00AF5970" w:rsidRDefault="0005299F" w:rsidP="00EB1DD8">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10.000.000</w:t>
            </w:r>
          </w:p>
        </w:tc>
      </w:tr>
    </w:tbl>
    <w:p w14:paraId="59096480" w14:textId="77777777" w:rsidR="0005299F" w:rsidRPr="00AF5970" w:rsidRDefault="0005299F" w:rsidP="0005299F">
      <w:pPr>
        <w:spacing w:after="0" w:line="240" w:lineRule="auto"/>
        <w:jc w:val="both"/>
        <w:outlineLvl w:val="0"/>
        <w:rPr>
          <w:rFonts w:ascii="Georgia" w:eastAsia="Times New Roman" w:hAnsi="Georgia" w:cs="Arial"/>
          <w:color w:val="000000"/>
          <w:sz w:val="18"/>
          <w:szCs w:val="18"/>
          <w:lang w:eastAsia="es-ES"/>
        </w:rPr>
      </w:pPr>
    </w:p>
    <w:p w14:paraId="5861633B" w14:textId="6F27491D" w:rsidR="0005299F" w:rsidRPr="00AF5970" w:rsidRDefault="0005299F" w:rsidP="0005299F">
      <w:pPr>
        <w:spacing w:after="0" w:line="240" w:lineRule="auto"/>
        <w:jc w:val="both"/>
        <w:outlineLvl w:val="0"/>
        <w:rPr>
          <w:rFonts w:ascii="Georgia" w:eastAsia="Times New Roman" w:hAnsi="Georgia" w:cs="Arial"/>
          <w:b/>
          <w:color w:val="0000FF"/>
          <w:sz w:val="18"/>
          <w:szCs w:val="18"/>
          <w:lang w:eastAsia="es-ES"/>
        </w:rPr>
      </w:pPr>
      <w:r w:rsidRPr="00AF5970">
        <w:rPr>
          <w:rFonts w:ascii="Georgia" w:eastAsia="Times New Roman" w:hAnsi="Georgia" w:cs="Arial"/>
          <w:b/>
          <w:color w:val="0000FF"/>
          <w:sz w:val="18"/>
          <w:szCs w:val="18"/>
          <w:lang w:eastAsia="es-ES"/>
        </w:rPr>
        <w:t>Info</w:t>
      </w:r>
      <w:r w:rsidR="0061741E" w:rsidRPr="00AF5970">
        <w:rPr>
          <w:rFonts w:ascii="Georgia" w:eastAsia="Times New Roman" w:hAnsi="Georgia" w:cs="Arial"/>
          <w:b/>
          <w:color w:val="0000FF"/>
          <w:sz w:val="18"/>
          <w:szCs w:val="18"/>
          <w:lang w:eastAsia="es-ES"/>
        </w:rPr>
        <w:t>rmación proporcionada 01.01.20</w:t>
      </w:r>
      <w:r w:rsidR="00232C4B">
        <w:rPr>
          <w:rFonts w:ascii="Georgia" w:eastAsia="Times New Roman" w:hAnsi="Georgia" w:cs="Arial"/>
          <w:b/>
          <w:color w:val="0000FF"/>
          <w:sz w:val="18"/>
          <w:szCs w:val="18"/>
          <w:lang w:eastAsia="es-ES"/>
        </w:rPr>
        <w:t>2</w:t>
      </w:r>
      <w:r w:rsidR="00345CD3">
        <w:rPr>
          <w:rFonts w:ascii="Georgia" w:eastAsia="Times New Roman" w:hAnsi="Georgia" w:cs="Arial"/>
          <w:b/>
          <w:color w:val="0000FF"/>
          <w:sz w:val="18"/>
          <w:szCs w:val="18"/>
          <w:lang w:eastAsia="es-ES"/>
        </w:rPr>
        <w:t>5</w:t>
      </w:r>
    </w:p>
    <w:p w14:paraId="2B28BB62" w14:textId="77777777" w:rsidR="0005299F" w:rsidRPr="00AF5970" w:rsidRDefault="0005299F" w:rsidP="0005299F">
      <w:pPr>
        <w:spacing w:after="0" w:line="240" w:lineRule="auto"/>
        <w:jc w:val="both"/>
        <w:outlineLvl w:val="0"/>
        <w:rPr>
          <w:rFonts w:ascii="Georgia" w:eastAsia="Times New Roman" w:hAnsi="Georgia" w:cs="Arial"/>
          <w:color w:val="000000"/>
          <w:sz w:val="18"/>
          <w:szCs w:val="18"/>
          <w:lang w:eastAsia="es-ES"/>
        </w:rPr>
      </w:pPr>
    </w:p>
    <w:p w14:paraId="54A9561F" w14:textId="785DE4CD" w:rsidR="0005299F" w:rsidRPr="00AF5970" w:rsidRDefault="0005299F" w:rsidP="0005299F">
      <w:pPr>
        <w:numPr>
          <w:ilvl w:val="0"/>
          <w:numId w:val="12"/>
        </w:numPr>
        <w:spacing w:after="0" w:line="240" w:lineRule="auto"/>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 xml:space="preserve">Los terrenos se tasaron con un experto independiente quedando con un valor de mercado de </w:t>
      </w:r>
      <w:r w:rsidR="00FA472E">
        <w:rPr>
          <w:rFonts w:ascii="Georgia" w:eastAsia="Times New Roman" w:hAnsi="Georgia" w:cs="Arial"/>
          <w:color w:val="000000"/>
          <w:sz w:val="18"/>
          <w:szCs w:val="18"/>
          <w:lang w:eastAsia="es-ES"/>
        </w:rPr>
        <w:t>35</w:t>
      </w:r>
      <w:r w:rsidRPr="00AF5970">
        <w:rPr>
          <w:rFonts w:ascii="Georgia" w:eastAsia="Times New Roman" w:hAnsi="Georgia" w:cs="Arial"/>
          <w:color w:val="000000"/>
          <w:sz w:val="18"/>
          <w:szCs w:val="18"/>
          <w:lang w:eastAsia="es-ES"/>
        </w:rPr>
        <w:t>0.000.000</w:t>
      </w:r>
    </w:p>
    <w:p w14:paraId="7F59D3F3" w14:textId="77777777" w:rsidR="00AF5970" w:rsidRPr="00AF5970" w:rsidRDefault="00AF5970" w:rsidP="00AF5970">
      <w:pPr>
        <w:spacing w:after="0" w:line="240" w:lineRule="auto"/>
        <w:ind w:left="720"/>
        <w:jc w:val="both"/>
        <w:outlineLvl w:val="0"/>
        <w:rPr>
          <w:rFonts w:ascii="Georgia" w:eastAsia="Times New Roman" w:hAnsi="Georgia" w:cs="Arial"/>
          <w:color w:val="000000"/>
          <w:sz w:val="18"/>
          <w:szCs w:val="18"/>
          <w:lang w:eastAsia="es-ES"/>
        </w:rPr>
      </w:pPr>
    </w:p>
    <w:p w14:paraId="342518AC" w14:textId="67E00985" w:rsidR="0005299F" w:rsidRPr="00AF5970" w:rsidRDefault="0005299F" w:rsidP="0005299F">
      <w:pPr>
        <w:numPr>
          <w:ilvl w:val="0"/>
          <w:numId w:val="12"/>
        </w:numPr>
        <w:spacing w:after="0" w:line="240" w:lineRule="auto"/>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 xml:space="preserve">El edificio tiene un valor de mercado de </w:t>
      </w:r>
      <w:r w:rsidR="00AF5970" w:rsidRPr="00AF5970">
        <w:rPr>
          <w:rFonts w:ascii="Georgia" w:eastAsia="Times New Roman" w:hAnsi="Georgia" w:cs="Arial"/>
          <w:color w:val="000000"/>
          <w:sz w:val="18"/>
          <w:szCs w:val="18"/>
          <w:lang w:eastAsia="es-ES"/>
        </w:rPr>
        <w:t>3</w:t>
      </w:r>
      <w:r w:rsidR="00FA472E">
        <w:rPr>
          <w:rFonts w:ascii="Georgia" w:eastAsia="Times New Roman" w:hAnsi="Georgia" w:cs="Arial"/>
          <w:color w:val="000000"/>
          <w:sz w:val="18"/>
          <w:szCs w:val="18"/>
          <w:lang w:eastAsia="es-ES"/>
        </w:rPr>
        <w:t>0</w:t>
      </w:r>
      <w:r w:rsidR="00AF5970" w:rsidRPr="00AF5970">
        <w:rPr>
          <w:rFonts w:ascii="Georgia" w:eastAsia="Times New Roman" w:hAnsi="Georgia" w:cs="Arial"/>
          <w:color w:val="000000"/>
          <w:sz w:val="18"/>
          <w:szCs w:val="18"/>
          <w:lang w:eastAsia="es-ES"/>
        </w:rPr>
        <w:t>0</w:t>
      </w:r>
      <w:r w:rsidRPr="00AF5970">
        <w:rPr>
          <w:rFonts w:ascii="Georgia" w:eastAsia="Times New Roman" w:hAnsi="Georgia" w:cs="Arial"/>
          <w:color w:val="000000"/>
          <w:sz w:val="18"/>
          <w:szCs w:val="18"/>
          <w:lang w:eastAsia="es-ES"/>
        </w:rPr>
        <w:t xml:space="preserve">.000.000 valor residual </w:t>
      </w:r>
      <w:r w:rsidR="00AF5970" w:rsidRPr="00AF5970">
        <w:rPr>
          <w:rFonts w:ascii="Georgia" w:eastAsia="Times New Roman" w:hAnsi="Georgia" w:cs="Arial"/>
          <w:color w:val="000000"/>
          <w:sz w:val="18"/>
          <w:szCs w:val="18"/>
          <w:lang w:eastAsia="es-ES"/>
        </w:rPr>
        <w:t>50</w:t>
      </w:r>
      <w:r w:rsidRPr="00AF5970">
        <w:rPr>
          <w:rFonts w:ascii="Georgia" w:eastAsia="Times New Roman" w:hAnsi="Georgia" w:cs="Arial"/>
          <w:color w:val="000000"/>
          <w:sz w:val="18"/>
          <w:szCs w:val="18"/>
          <w:lang w:eastAsia="es-ES"/>
        </w:rPr>
        <w:t xml:space="preserve">.000.000 </w:t>
      </w:r>
      <w:r w:rsidR="00AF5970" w:rsidRPr="00AF5970">
        <w:rPr>
          <w:rFonts w:ascii="Georgia" w:eastAsia="Times New Roman" w:hAnsi="Georgia" w:cs="Arial"/>
          <w:color w:val="000000"/>
          <w:sz w:val="18"/>
          <w:szCs w:val="18"/>
          <w:lang w:eastAsia="es-ES"/>
        </w:rPr>
        <w:t>5</w:t>
      </w:r>
      <w:r w:rsidRPr="00AF5970">
        <w:rPr>
          <w:rFonts w:ascii="Georgia" w:eastAsia="Times New Roman" w:hAnsi="Georgia" w:cs="Arial"/>
          <w:color w:val="000000"/>
          <w:sz w:val="18"/>
          <w:szCs w:val="18"/>
          <w:lang w:eastAsia="es-ES"/>
        </w:rPr>
        <w:t xml:space="preserve">0 años vida útil (vida útil tributaria restante </w:t>
      </w:r>
      <w:r w:rsidR="00AF5970" w:rsidRPr="00AF5970">
        <w:rPr>
          <w:rFonts w:ascii="Georgia" w:eastAsia="Times New Roman" w:hAnsi="Georgia" w:cs="Arial"/>
          <w:color w:val="000000"/>
          <w:sz w:val="18"/>
          <w:szCs w:val="18"/>
          <w:lang w:eastAsia="es-ES"/>
        </w:rPr>
        <w:t>30</w:t>
      </w:r>
      <w:r w:rsidRPr="00AF5970">
        <w:rPr>
          <w:rFonts w:ascii="Georgia" w:eastAsia="Times New Roman" w:hAnsi="Georgia" w:cs="Arial"/>
          <w:color w:val="000000"/>
          <w:sz w:val="18"/>
          <w:szCs w:val="18"/>
          <w:lang w:eastAsia="es-ES"/>
        </w:rPr>
        <w:t xml:space="preserve"> años)</w:t>
      </w:r>
      <w:r w:rsidR="00903D68">
        <w:rPr>
          <w:rFonts w:ascii="Georgia" w:eastAsia="Times New Roman" w:hAnsi="Georgia" w:cs="Arial"/>
          <w:color w:val="000000"/>
          <w:sz w:val="18"/>
          <w:szCs w:val="18"/>
          <w:lang w:eastAsia="es-ES"/>
        </w:rPr>
        <w:t>.</w:t>
      </w:r>
    </w:p>
    <w:p w14:paraId="0E306105" w14:textId="77777777" w:rsidR="00AF5970" w:rsidRPr="00AF5970" w:rsidRDefault="00AF5970" w:rsidP="00AF5970">
      <w:pPr>
        <w:spacing w:after="0" w:line="240" w:lineRule="auto"/>
        <w:jc w:val="both"/>
        <w:outlineLvl w:val="0"/>
        <w:rPr>
          <w:rFonts w:ascii="Georgia" w:eastAsia="Times New Roman" w:hAnsi="Georgia" w:cs="Arial"/>
          <w:color w:val="000000"/>
          <w:sz w:val="18"/>
          <w:szCs w:val="18"/>
          <w:lang w:eastAsia="es-ES"/>
        </w:rPr>
      </w:pPr>
    </w:p>
    <w:p w14:paraId="7106AAD2" w14:textId="77777777" w:rsidR="0005299F" w:rsidRPr="00AF5970" w:rsidRDefault="0005299F" w:rsidP="0005299F">
      <w:pPr>
        <w:numPr>
          <w:ilvl w:val="0"/>
          <w:numId w:val="12"/>
        </w:numPr>
        <w:spacing w:after="0" w:line="240" w:lineRule="auto"/>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 xml:space="preserve">Los muebles y </w:t>
      </w:r>
      <w:r w:rsidR="00AF5970" w:rsidRPr="00AF5970">
        <w:rPr>
          <w:rFonts w:ascii="Georgia" w:eastAsia="Times New Roman" w:hAnsi="Georgia" w:cs="Arial"/>
          <w:color w:val="000000"/>
          <w:sz w:val="18"/>
          <w:szCs w:val="18"/>
          <w:lang w:eastAsia="es-ES"/>
        </w:rPr>
        <w:t>útiles</w:t>
      </w:r>
      <w:r w:rsidR="00903D68">
        <w:rPr>
          <w:rFonts w:ascii="Georgia" w:eastAsia="Times New Roman" w:hAnsi="Georgia" w:cs="Arial"/>
          <w:color w:val="000000"/>
          <w:sz w:val="18"/>
          <w:szCs w:val="18"/>
          <w:lang w:eastAsia="es-ES"/>
        </w:rPr>
        <w:t>, al desarrollar un inventario,</w:t>
      </w:r>
      <w:r w:rsidR="00AF5970" w:rsidRPr="00AF5970">
        <w:rPr>
          <w:rFonts w:ascii="Georgia" w:eastAsia="Times New Roman" w:hAnsi="Georgia" w:cs="Arial"/>
          <w:color w:val="000000"/>
          <w:sz w:val="18"/>
          <w:szCs w:val="18"/>
          <w:lang w:eastAsia="es-ES"/>
        </w:rPr>
        <w:t xml:space="preserve"> </w:t>
      </w:r>
      <w:r w:rsidRPr="00AF5970">
        <w:rPr>
          <w:rFonts w:ascii="Georgia" w:eastAsia="Times New Roman" w:hAnsi="Georgia" w:cs="Arial"/>
          <w:color w:val="000000"/>
          <w:sz w:val="18"/>
          <w:szCs w:val="18"/>
          <w:lang w:eastAsia="es-ES"/>
        </w:rPr>
        <w:t>quedan con el siguiente detalle, (vida útil tributaria 4 años)</w:t>
      </w:r>
      <w:r w:rsidR="00903D68">
        <w:rPr>
          <w:rFonts w:ascii="Georgia" w:eastAsia="Times New Roman" w:hAnsi="Georgia" w:cs="Arial"/>
          <w:color w:val="000000"/>
          <w:sz w:val="18"/>
          <w:szCs w:val="18"/>
          <w:lang w:eastAsia="es-ES"/>
        </w:rPr>
        <w:t>.</w:t>
      </w:r>
    </w:p>
    <w:p w14:paraId="27D4285C" w14:textId="77777777" w:rsidR="00AF5970" w:rsidRPr="00AF5970" w:rsidRDefault="00AF5970" w:rsidP="00AF5970">
      <w:pPr>
        <w:spacing w:after="0" w:line="240" w:lineRule="auto"/>
        <w:ind w:left="720"/>
        <w:jc w:val="both"/>
        <w:outlineLvl w:val="0"/>
        <w:rPr>
          <w:rFonts w:ascii="Georgia" w:eastAsia="Times New Roman" w:hAnsi="Georgia" w:cs="Arial"/>
          <w:color w:val="000000"/>
          <w:sz w:val="18"/>
          <w:szCs w:val="18"/>
          <w:lang w:eastAsia="es-ES"/>
        </w:rPr>
      </w:pPr>
    </w:p>
    <w:tbl>
      <w:tblPr>
        <w:tblStyle w:val="Tablaconcuadrcula"/>
        <w:tblW w:w="7371" w:type="dxa"/>
        <w:tblInd w:w="959" w:type="dxa"/>
        <w:tblLook w:val="04A0" w:firstRow="1" w:lastRow="0" w:firstColumn="1" w:lastColumn="0" w:noHBand="0" w:noVBand="1"/>
      </w:tblPr>
      <w:tblGrid>
        <w:gridCol w:w="567"/>
        <w:gridCol w:w="6804"/>
      </w:tblGrid>
      <w:tr w:rsidR="0005299F" w:rsidRPr="00AF5970" w14:paraId="590168E2" w14:textId="77777777" w:rsidTr="00EB1DD8">
        <w:tc>
          <w:tcPr>
            <w:tcW w:w="567" w:type="dxa"/>
          </w:tcPr>
          <w:p w14:paraId="111D24D2" w14:textId="77777777" w:rsidR="0005299F" w:rsidRPr="00AF5970" w:rsidRDefault="0005299F" w:rsidP="00EB1DD8">
            <w:pPr>
              <w:jc w:val="both"/>
              <w:outlineLvl w:val="0"/>
              <w:rPr>
                <w:rFonts w:ascii="Georgia" w:eastAsia="Times New Roman" w:hAnsi="Georgia" w:cs="Arial"/>
                <w:b/>
                <w:color w:val="0000FF"/>
                <w:sz w:val="18"/>
                <w:szCs w:val="18"/>
                <w:lang w:eastAsia="es-ES"/>
              </w:rPr>
            </w:pPr>
            <w:r w:rsidRPr="00AF5970">
              <w:rPr>
                <w:rFonts w:ascii="Georgia" w:eastAsia="Times New Roman" w:hAnsi="Georgia" w:cs="Arial"/>
                <w:b/>
                <w:color w:val="0000FF"/>
                <w:sz w:val="18"/>
                <w:szCs w:val="18"/>
                <w:lang w:eastAsia="es-ES"/>
              </w:rPr>
              <w:t>C.1</w:t>
            </w:r>
          </w:p>
        </w:tc>
        <w:tc>
          <w:tcPr>
            <w:tcW w:w="6804" w:type="dxa"/>
          </w:tcPr>
          <w:p w14:paraId="261A4623" w14:textId="77777777" w:rsidR="0005299F" w:rsidRPr="00AF5970" w:rsidRDefault="0005299F" w:rsidP="00EB1DD8">
            <w:pPr>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Escritorios 10.000.000 valor residual 1.500.000 vida útil 10 años</w:t>
            </w:r>
          </w:p>
        </w:tc>
      </w:tr>
      <w:tr w:rsidR="0005299F" w:rsidRPr="00AF5970" w14:paraId="3951BC14" w14:textId="77777777" w:rsidTr="00EB1DD8">
        <w:tc>
          <w:tcPr>
            <w:tcW w:w="567" w:type="dxa"/>
          </w:tcPr>
          <w:p w14:paraId="26217A79" w14:textId="77777777" w:rsidR="0005299F" w:rsidRPr="00AF5970" w:rsidRDefault="0005299F" w:rsidP="00EB1DD8">
            <w:pPr>
              <w:jc w:val="both"/>
              <w:outlineLvl w:val="0"/>
              <w:rPr>
                <w:rFonts w:ascii="Georgia" w:eastAsia="Times New Roman" w:hAnsi="Georgia" w:cs="Arial"/>
                <w:b/>
                <w:color w:val="0000FF"/>
                <w:sz w:val="18"/>
                <w:szCs w:val="18"/>
                <w:lang w:eastAsia="es-ES"/>
              </w:rPr>
            </w:pPr>
            <w:r w:rsidRPr="00AF5970">
              <w:rPr>
                <w:rFonts w:ascii="Georgia" w:eastAsia="Times New Roman" w:hAnsi="Georgia" w:cs="Arial"/>
                <w:b/>
                <w:color w:val="0000FF"/>
                <w:sz w:val="18"/>
                <w:szCs w:val="18"/>
                <w:lang w:eastAsia="es-ES"/>
              </w:rPr>
              <w:t>C.2</w:t>
            </w:r>
          </w:p>
        </w:tc>
        <w:tc>
          <w:tcPr>
            <w:tcW w:w="6804" w:type="dxa"/>
          </w:tcPr>
          <w:p w14:paraId="6D643BA9" w14:textId="77777777" w:rsidR="0005299F" w:rsidRPr="00AF5970" w:rsidRDefault="0005299F" w:rsidP="000D5FD3">
            <w:pPr>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 xml:space="preserve">Sillas </w:t>
            </w:r>
            <w:r w:rsidR="000D5FD3" w:rsidRPr="00AF5970">
              <w:rPr>
                <w:rFonts w:ascii="Georgia" w:eastAsia="Times New Roman" w:hAnsi="Georgia" w:cs="Arial"/>
                <w:color w:val="000000"/>
                <w:sz w:val="18"/>
                <w:szCs w:val="18"/>
                <w:lang w:eastAsia="es-ES"/>
              </w:rPr>
              <w:t>7</w:t>
            </w:r>
            <w:r w:rsidRPr="00AF5970">
              <w:rPr>
                <w:rFonts w:ascii="Georgia" w:eastAsia="Times New Roman" w:hAnsi="Georgia" w:cs="Arial"/>
                <w:color w:val="000000"/>
                <w:sz w:val="18"/>
                <w:szCs w:val="18"/>
                <w:lang w:eastAsia="es-ES"/>
              </w:rPr>
              <w:t>.000.000 valor residual 2.500.000 vida útil 5 años</w:t>
            </w:r>
          </w:p>
        </w:tc>
      </w:tr>
      <w:tr w:rsidR="00903D68" w:rsidRPr="00AF5970" w14:paraId="45F94EF3" w14:textId="77777777" w:rsidTr="00EB1DD8">
        <w:tc>
          <w:tcPr>
            <w:tcW w:w="567" w:type="dxa"/>
          </w:tcPr>
          <w:p w14:paraId="0FA92482" w14:textId="77777777" w:rsidR="00903D68" w:rsidRPr="00AF5970" w:rsidRDefault="00903D68" w:rsidP="00EB1DD8">
            <w:pPr>
              <w:jc w:val="both"/>
              <w:outlineLvl w:val="0"/>
              <w:rPr>
                <w:rFonts w:ascii="Georgia" w:eastAsia="Times New Roman" w:hAnsi="Georgia" w:cs="Arial"/>
                <w:b/>
                <w:color w:val="0000FF"/>
                <w:sz w:val="18"/>
                <w:szCs w:val="18"/>
                <w:lang w:eastAsia="es-ES"/>
              </w:rPr>
            </w:pPr>
            <w:r>
              <w:rPr>
                <w:rFonts w:ascii="Georgia" w:eastAsia="Times New Roman" w:hAnsi="Georgia" w:cs="Arial"/>
                <w:b/>
                <w:color w:val="0000FF"/>
                <w:sz w:val="18"/>
                <w:szCs w:val="18"/>
                <w:lang w:eastAsia="es-ES"/>
              </w:rPr>
              <w:t>C.3</w:t>
            </w:r>
          </w:p>
        </w:tc>
        <w:tc>
          <w:tcPr>
            <w:tcW w:w="6804" w:type="dxa"/>
          </w:tcPr>
          <w:p w14:paraId="66EA4F83" w14:textId="77777777" w:rsidR="00903D68" w:rsidRPr="00AF5970" w:rsidRDefault="00903D68" w:rsidP="000D5FD3">
            <w:pPr>
              <w:jc w:val="both"/>
              <w:outlineLvl w:val="0"/>
              <w:rPr>
                <w:rFonts w:ascii="Georgia" w:eastAsia="Times New Roman" w:hAnsi="Georgia" w:cs="Arial"/>
                <w:color w:val="000000"/>
                <w:sz w:val="18"/>
                <w:szCs w:val="18"/>
                <w:lang w:eastAsia="es-ES"/>
              </w:rPr>
            </w:pPr>
            <w:r w:rsidRPr="00903D68">
              <w:rPr>
                <w:rFonts w:ascii="Georgia" w:eastAsia="Times New Roman" w:hAnsi="Georgia" w:cs="Arial"/>
                <w:color w:val="000000"/>
                <w:sz w:val="18"/>
                <w:szCs w:val="18"/>
                <w:lang w:eastAsia="es-ES"/>
              </w:rPr>
              <w:t xml:space="preserve">Estantes 4.000.000 valor residual </w:t>
            </w:r>
            <w:r>
              <w:rPr>
                <w:rFonts w:ascii="Georgia" w:eastAsia="Times New Roman" w:hAnsi="Georgia" w:cs="Arial"/>
                <w:color w:val="000000"/>
                <w:sz w:val="18"/>
                <w:szCs w:val="18"/>
                <w:lang w:eastAsia="es-ES"/>
              </w:rPr>
              <w:t>5</w:t>
            </w:r>
            <w:r w:rsidRPr="00903D68">
              <w:rPr>
                <w:rFonts w:ascii="Georgia" w:eastAsia="Times New Roman" w:hAnsi="Georgia" w:cs="Arial"/>
                <w:color w:val="000000"/>
                <w:sz w:val="18"/>
                <w:szCs w:val="18"/>
                <w:lang w:eastAsia="es-ES"/>
              </w:rPr>
              <w:t xml:space="preserve">00.000 vida útil </w:t>
            </w:r>
            <w:r>
              <w:rPr>
                <w:rFonts w:ascii="Georgia" w:eastAsia="Times New Roman" w:hAnsi="Georgia" w:cs="Arial"/>
                <w:color w:val="000000"/>
                <w:sz w:val="18"/>
                <w:szCs w:val="18"/>
                <w:lang w:eastAsia="es-ES"/>
              </w:rPr>
              <w:t>7</w:t>
            </w:r>
            <w:r w:rsidRPr="00903D68">
              <w:rPr>
                <w:rFonts w:ascii="Georgia" w:eastAsia="Times New Roman" w:hAnsi="Georgia" w:cs="Arial"/>
                <w:color w:val="000000"/>
                <w:sz w:val="18"/>
                <w:szCs w:val="18"/>
                <w:lang w:eastAsia="es-ES"/>
              </w:rPr>
              <w:t xml:space="preserve"> años</w:t>
            </w:r>
          </w:p>
        </w:tc>
      </w:tr>
    </w:tbl>
    <w:p w14:paraId="08568B82" w14:textId="77777777" w:rsidR="0005299F" w:rsidRPr="00AF5970" w:rsidRDefault="0005299F" w:rsidP="0005299F">
      <w:pPr>
        <w:spacing w:after="0" w:line="240" w:lineRule="auto"/>
        <w:jc w:val="both"/>
        <w:outlineLvl w:val="0"/>
        <w:rPr>
          <w:rFonts w:ascii="Georgia" w:eastAsia="Times New Roman" w:hAnsi="Georgia" w:cs="Arial"/>
          <w:color w:val="000000"/>
          <w:sz w:val="18"/>
          <w:szCs w:val="18"/>
          <w:lang w:eastAsia="es-ES"/>
        </w:rPr>
      </w:pPr>
    </w:p>
    <w:p w14:paraId="7B32BBC9" w14:textId="77777777" w:rsidR="0005299F" w:rsidRPr="00AF5970" w:rsidRDefault="0005299F" w:rsidP="0005299F">
      <w:pPr>
        <w:numPr>
          <w:ilvl w:val="0"/>
          <w:numId w:val="12"/>
        </w:numPr>
        <w:spacing w:after="0" w:line="240" w:lineRule="auto"/>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 xml:space="preserve">Los vehículos se </w:t>
      </w:r>
      <w:r w:rsidR="00903D68">
        <w:rPr>
          <w:rFonts w:ascii="Georgia" w:eastAsia="Times New Roman" w:hAnsi="Georgia" w:cs="Arial"/>
          <w:color w:val="000000"/>
          <w:sz w:val="18"/>
          <w:szCs w:val="18"/>
          <w:lang w:eastAsia="es-ES"/>
        </w:rPr>
        <w:t>buscó su valor de mercado, no superando el valor de adquisición, quedando con el siguiente valor</w:t>
      </w:r>
      <w:r w:rsidRPr="00AF5970">
        <w:rPr>
          <w:rFonts w:ascii="Georgia" w:eastAsia="Times New Roman" w:hAnsi="Georgia" w:cs="Arial"/>
          <w:color w:val="000000"/>
          <w:sz w:val="18"/>
          <w:szCs w:val="18"/>
          <w:lang w:eastAsia="es-ES"/>
        </w:rPr>
        <w:t xml:space="preserve"> (vida útil tributaria</w:t>
      </w:r>
      <w:r w:rsidR="00903D68">
        <w:rPr>
          <w:rFonts w:ascii="Georgia" w:eastAsia="Times New Roman" w:hAnsi="Georgia" w:cs="Arial"/>
          <w:color w:val="000000"/>
          <w:sz w:val="18"/>
          <w:szCs w:val="18"/>
          <w:lang w:eastAsia="es-ES"/>
        </w:rPr>
        <w:t xml:space="preserve"> restante</w:t>
      </w:r>
      <w:r w:rsidR="00903D68" w:rsidRPr="00AF5970">
        <w:rPr>
          <w:rFonts w:ascii="Georgia" w:eastAsia="Times New Roman" w:hAnsi="Georgia" w:cs="Arial"/>
          <w:color w:val="000000"/>
          <w:sz w:val="18"/>
          <w:szCs w:val="18"/>
          <w:lang w:eastAsia="es-ES"/>
        </w:rPr>
        <w:t xml:space="preserve"> 1</w:t>
      </w:r>
      <w:r w:rsidR="00903D68">
        <w:rPr>
          <w:rFonts w:ascii="Georgia" w:eastAsia="Times New Roman" w:hAnsi="Georgia" w:cs="Arial"/>
          <w:color w:val="000000"/>
          <w:sz w:val="18"/>
          <w:szCs w:val="18"/>
          <w:lang w:eastAsia="es-ES"/>
        </w:rPr>
        <w:t xml:space="preserve"> </w:t>
      </w:r>
      <w:r w:rsidRPr="00AF5970">
        <w:rPr>
          <w:rFonts w:ascii="Georgia" w:eastAsia="Times New Roman" w:hAnsi="Georgia" w:cs="Arial"/>
          <w:color w:val="000000"/>
          <w:sz w:val="18"/>
          <w:szCs w:val="18"/>
          <w:lang w:eastAsia="es-ES"/>
        </w:rPr>
        <w:t>año)</w:t>
      </w:r>
      <w:r w:rsidR="00903D68">
        <w:rPr>
          <w:rFonts w:ascii="Georgia" w:eastAsia="Times New Roman" w:hAnsi="Georgia" w:cs="Arial"/>
          <w:color w:val="000000"/>
          <w:sz w:val="18"/>
          <w:szCs w:val="18"/>
          <w:lang w:eastAsia="es-ES"/>
        </w:rPr>
        <w:t>.</w:t>
      </w:r>
    </w:p>
    <w:p w14:paraId="645B0BBF" w14:textId="77777777" w:rsidR="00AF5970" w:rsidRPr="00AF5970" w:rsidRDefault="00AF5970" w:rsidP="00AF5970">
      <w:pPr>
        <w:spacing w:after="0" w:line="240" w:lineRule="auto"/>
        <w:ind w:left="720"/>
        <w:jc w:val="both"/>
        <w:outlineLvl w:val="0"/>
        <w:rPr>
          <w:rFonts w:ascii="Georgia" w:eastAsia="Times New Roman" w:hAnsi="Georgia" w:cs="Arial"/>
          <w:color w:val="000000"/>
          <w:sz w:val="18"/>
          <w:szCs w:val="18"/>
          <w:lang w:eastAsia="es-ES"/>
        </w:rPr>
      </w:pPr>
    </w:p>
    <w:tbl>
      <w:tblPr>
        <w:tblStyle w:val="Tablaconcuadrcula"/>
        <w:tblW w:w="7371" w:type="dxa"/>
        <w:tblInd w:w="959" w:type="dxa"/>
        <w:tblLook w:val="04A0" w:firstRow="1" w:lastRow="0" w:firstColumn="1" w:lastColumn="0" w:noHBand="0" w:noVBand="1"/>
      </w:tblPr>
      <w:tblGrid>
        <w:gridCol w:w="567"/>
        <w:gridCol w:w="6804"/>
      </w:tblGrid>
      <w:tr w:rsidR="0005299F" w:rsidRPr="00AF5970" w14:paraId="43C287CE" w14:textId="77777777" w:rsidTr="00EB1DD8">
        <w:tc>
          <w:tcPr>
            <w:tcW w:w="567" w:type="dxa"/>
          </w:tcPr>
          <w:p w14:paraId="13DE96CD" w14:textId="77777777" w:rsidR="0005299F" w:rsidRPr="00AF5970" w:rsidRDefault="0005299F" w:rsidP="00EB1DD8">
            <w:pPr>
              <w:jc w:val="both"/>
              <w:outlineLvl w:val="0"/>
              <w:rPr>
                <w:rFonts w:ascii="Georgia" w:eastAsia="Times New Roman" w:hAnsi="Georgia" w:cs="Arial"/>
                <w:b/>
                <w:color w:val="0000FF"/>
                <w:sz w:val="18"/>
                <w:szCs w:val="18"/>
                <w:lang w:eastAsia="es-ES"/>
              </w:rPr>
            </w:pPr>
            <w:r w:rsidRPr="00AF5970">
              <w:rPr>
                <w:rFonts w:ascii="Georgia" w:eastAsia="Times New Roman" w:hAnsi="Georgia" w:cs="Arial"/>
                <w:b/>
                <w:color w:val="0000FF"/>
                <w:sz w:val="18"/>
                <w:szCs w:val="18"/>
                <w:lang w:eastAsia="es-ES"/>
              </w:rPr>
              <w:t>d.1</w:t>
            </w:r>
          </w:p>
        </w:tc>
        <w:tc>
          <w:tcPr>
            <w:tcW w:w="6804" w:type="dxa"/>
          </w:tcPr>
          <w:p w14:paraId="5D4BE5FA" w14:textId="77777777" w:rsidR="0005299F" w:rsidRPr="00AF5970" w:rsidRDefault="0005299F" w:rsidP="00EB1DD8">
            <w:pPr>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Vehículo</w:t>
            </w:r>
            <w:r w:rsidR="00903D68">
              <w:rPr>
                <w:rFonts w:ascii="Georgia" w:eastAsia="Times New Roman" w:hAnsi="Georgia" w:cs="Arial"/>
                <w:color w:val="000000"/>
                <w:sz w:val="18"/>
                <w:szCs w:val="18"/>
                <w:lang w:eastAsia="es-ES"/>
              </w:rPr>
              <w:t xml:space="preserve"> 1,</w:t>
            </w:r>
            <w:r w:rsidRPr="00AF5970">
              <w:rPr>
                <w:rFonts w:ascii="Georgia" w:eastAsia="Times New Roman" w:hAnsi="Georgia" w:cs="Arial"/>
                <w:color w:val="000000"/>
                <w:sz w:val="18"/>
                <w:szCs w:val="18"/>
                <w:lang w:eastAsia="es-ES"/>
              </w:rPr>
              <w:t xml:space="preserve"> 8.000.000</w:t>
            </w:r>
            <w:r w:rsidR="00903D68">
              <w:rPr>
                <w:rFonts w:ascii="Georgia" w:eastAsia="Times New Roman" w:hAnsi="Georgia" w:cs="Arial"/>
                <w:color w:val="000000"/>
                <w:sz w:val="18"/>
                <w:szCs w:val="18"/>
                <w:lang w:eastAsia="es-ES"/>
              </w:rPr>
              <w:t>,</w:t>
            </w:r>
            <w:r w:rsidRPr="00AF5970">
              <w:rPr>
                <w:rFonts w:ascii="Georgia" w:eastAsia="Times New Roman" w:hAnsi="Georgia" w:cs="Arial"/>
                <w:color w:val="000000"/>
                <w:sz w:val="18"/>
                <w:szCs w:val="18"/>
                <w:lang w:eastAsia="es-ES"/>
              </w:rPr>
              <w:t xml:space="preserve"> valor residual</w:t>
            </w:r>
            <w:r w:rsidR="00903D68">
              <w:rPr>
                <w:rFonts w:ascii="Georgia" w:eastAsia="Times New Roman" w:hAnsi="Georgia" w:cs="Arial"/>
                <w:color w:val="000000"/>
                <w:sz w:val="18"/>
                <w:szCs w:val="18"/>
                <w:lang w:eastAsia="es-ES"/>
              </w:rPr>
              <w:t xml:space="preserve"> 3</w:t>
            </w:r>
            <w:r w:rsidRPr="00AF5970">
              <w:rPr>
                <w:rFonts w:ascii="Georgia" w:eastAsia="Times New Roman" w:hAnsi="Georgia" w:cs="Arial"/>
                <w:color w:val="000000"/>
                <w:sz w:val="18"/>
                <w:szCs w:val="18"/>
                <w:lang w:eastAsia="es-ES"/>
              </w:rPr>
              <w:t>.</w:t>
            </w:r>
            <w:r w:rsidR="00903D68">
              <w:rPr>
                <w:rFonts w:ascii="Georgia" w:eastAsia="Times New Roman" w:hAnsi="Georgia" w:cs="Arial"/>
                <w:color w:val="000000"/>
                <w:sz w:val="18"/>
                <w:szCs w:val="18"/>
                <w:lang w:eastAsia="es-ES"/>
              </w:rPr>
              <w:t>5</w:t>
            </w:r>
            <w:r w:rsidRPr="00AF5970">
              <w:rPr>
                <w:rFonts w:ascii="Georgia" w:eastAsia="Times New Roman" w:hAnsi="Georgia" w:cs="Arial"/>
                <w:color w:val="000000"/>
                <w:sz w:val="18"/>
                <w:szCs w:val="18"/>
                <w:lang w:eastAsia="es-ES"/>
              </w:rPr>
              <w:t xml:space="preserve">00.000 vida útil </w:t>
            </w:r>
            <w:r w:rsidR="00903D68">
              <w:rPr>
                <w:rFonts w:ascii="Georgia" w:eastAsia="Times New Roman" w:hAnsi="Georgia" w:cs="Arial"/>
                <w:color w:val="000000"/>
                <w:sz w:val="18"/>
                <w:szCs w:val="18"/>
                <w:lang w:eastAsia="es-ES"/>
              </w:rPr>
              <w:t>3</w:t>
            </w:r>
            <w:r w:rsidRPr="00AF5970">
              <w:rPr>
                <w:rFonts w:ascii="Georgia" w:eastAsia="Times New Roman" w:hAnsi="Georgia" w:cs="Arial"/>
                <w:color w:val="000000"/>
                <w:sz w:val="18"/>
                <w:szCs w:val="18"/>
                <w:lang w:eastAsia="es-ES"/>
              </w:rPr>
              <w:t xml:space="preserve"> años</w:t>
            </w:r>
          </w:p>
        </w:tc>
      </w:tr>
      <w:tr w:rsidR="0005299F" w:rsidRPr="00AF5970" w14:paraId="77027C86" w14:textId="77777777" w:rsidTr="00EB1DD8">
        <w:tc>
          <w:tcPr>
            <w:tcW w:w="567" w:type="dxa"/>
          </w:tcPr>
          <w:p w14:paraId="18E0B777" w14:textId="77777777" w:rsidR="0005299F" w:rsidRPr="00AF5970" w:rsidRDefault="0005299F" w:rsidP="00EB1DD8">
            <w:pPr>
              <w:jc w:val="both"/>
              <w:outlineLvl w:val="0"/>
              <w:rPr>
                <w:rFonts w:ascii="Georgia" w:eastAsia="Times New Roman" w:hAnsi="Georgia" w:cs="Arial"/>
                <w:b/>
                <w:color w:val="0000FF"/>
                <w:sz w:val="18"/>
                <w:szCs w:val="18"/>
                <w:lang w:eastAsia="es-ES"/>
              </w:rPr>
            </w:pPr>
            <w:r w:rsidRPr="00AF5970">
              <w:rPr>
                <w:rFonts w:ascii="Georgia" w:eastAsia="Times New Roman" w:hAnsi="Georgia" w:cs="Arial"/>
                <w:b/>
                <w:color w:val="0000FF"/>
                <w:sz w:val="18"/>
                <w:szCs w:val="18"/>
                <w:lang w:eastAsia="es-ES"/>
              </w:rPr>
              <w:t>d.2</w:t>
            </w:r>
          </w:p>
        </w:tc>
        <w:tc>
          <w:tcPr>
            <w:tcW w:w="6804" w:type="dxa"/>
          </w:tcPr>
          <w:p w14:paraId="7FEB0A99" w14:textId="77777777" w:rsidR="0005299F" w:rsidRPr="00AF5970" w:rsidRDefault="0005299F" w:rsidP="00EB1DD8">
            <w:pPr>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Vehículo</w:t>
            </w:r>
            <w:r w:rsidR="00903D68">
              <w:rPr>
                <w:rFonts w:ascii="Georgia" w:eastAsia="Times New Roman" w:hAnsi="Georgia" w:cs="Arial"/>
                <w:color w:val="000000"/>
                <w:sz w:val="18"/>
                <w:szCs w:val="18"/>
                <w:lang w:eastAsia="es-ES"/>
              </w:rPr>
              <w:t xml:space="preserve"> 2,</w:t>
            </w:r>
            <w:r w:rsidRPr="00AF5970">
              <w:rPr>
                <w:rFonts w:ascii="Georgia" w:eastAsia="Times New Roman" w:hAnsi="Georgia" w:cs="Arial"/>
                <w:color w:val="000000"/>
                <w:sz w:val="18"/>
                <w:szCs w:val="18"/>
                <w:lang w:eastAsia="es-ES"/>
              </w:rPr>
              <w:t xml:space="preserve"> 10.000.000</w:t>
            </w:r>
            <w:r w:rsidR="00903D68">
              <w:rPr>
                <w:rFonts w:ascii="Georgia" w:eastAsia="Times New Roman" w:hAnsi="Georgia" w:cs="Arial"/>
                <w:color w:val="000000"/>
                <w:sz w:val="18"/>
                <w:szCs w:val="18"/>
                <w:lang w:eastAsia="es-ES"/>
              </w:rPr>
              <w:t>,</w:t>
            </w:r>
            <w:r w:rsidRPr="00AF5970">
              <w:rPr>
                <w:rFonts w:ascii="Georgia" w:eastAsia="Times New Roman" w:hAnsi="Georgia" w:cs="Arial"/>
                <w:color w:val="000000"/>
                <w:sz w:val="18"/>
                <w:szCs w:val="18"/>
                <w:lang w:eastAsia="es-ES"/>
              </w:rPr>
              <w:t xml:space="preserve"> valor residual </w:t>
            </w:r>
            <w:r w:rsidR="00903D68">
              <w:rPr>
                <w:rFonts w:ascii="Georgia" w:eastAsia="Times New Roman" w:hAnsi="Georgia" w:cs="Arial"/>
                <w:color w:val="000000"/>
                <w:sz w:val="18"/>
                <w:szCs w:val="18"/>
                <w:lang w:eastAsia="es-ES"/>
              </w:rPr>
              <w:t>5</w:t>
            </w:r>
            <w:r w:rsidRPr="00AF5970">
              <w:rPr>
                <w:rFonts w:ascii="Georgia" w:eastAsia="Times New Roman" w:hAnsi="Georgia" w:cs="Arial"/>
                <w:color w:val="000000"/>
                <w:sz w:val="18"/>
                <w:szCs w:val="18"/>
                <w:lang w:eastAsia="es-ES"/>
              </w:rPr>
              <w:t xml:space="preserve">.000.000 vida útil </w:t>
            </w:r>
            <w:r w:rsidR="00903D68">
              <w:rPr>
                <w:rFonts w:ascii="Georgia" w:eastAsia="Times New Roman" w:hAnsi="Georgia" w:cs="Arial"/>
                <w:color w:val="000000"/>
                <w:sz w:val="18"/>
                <w:szCs w:val="18"/>
                <w:lang w:eastAsia="es-ES"/>
              </w:rPr>
              <w:t>2</w:t>
            </w:r>
            <w:r w:rsidRPr="00AF5970">
              <w:rPr>
                <w:rFonts w:ascii="Georgia" w:eastAsia="Times New Roman" w:hAnsi="Georgia" w:cs="Arial"/>
                <w:color w:val="000000"/>
                <w:sz w:val="18"/>
                <w:szCs w:val="18"/>
                <w:lang w:eastAsia="es-ES"/>
              </w:rPr>
              <w:t xml:space="preserve"> años</w:t>
            </w:r>
          </w:p>
        </w:tc>
      </w:tr>
    </w:tbl>
    <w:p w14:paraId="35702514" w14:textId="77777777" w:rsidR="0005299F" w:rsidRPr="00AF5970" w:rsidRDefault="0005299F" w:rsidP="0005299F">
      <w:pPr>
        <w:spacing w:after="0" w:line="240" w:lineRule="auto"/>
        <w:jc w:val="both"/>
        <w:outlineLvl w:val="0"/>
        <w:rPr>
          <w:rFonts w:ascii="Georgia" w:eastAsia="Times New Roman" w:hAnsi="Georgia" w:cs="Arial"/>
          <w:color w:val="000000"/>
          <w:sz w:val="18"/>
          <w:szCs w:val="18"/>
          <w:lang w:eastAsia="es-ES"/>
        </w:rPr>
      </w:pPr>
    </w:p>
    <w:p w14:paraId="2A4B489C" w14:textId="77777777" w:rsidR="0005299F" w:rsidRPr="00AF5970" w:rsidRDefault="0005299F" w:rsidP="0005299F">
      <w:pPr>
        <w:numPr>
          <w:ilvl w:val="0"/>
          <w:numId w:val="12"/>
        </w:numPr>
        <w:spacing w:after="0" w:line="240" w:lineRule="auto"/>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 xml:space="preserve">La máquina cuenta con 3 unidades principales de las cuales se buscó el valor de mercado de cada una de ellas (vida útil tributaria restante 4 años) </w:t>
      </w:r>
    </w:p>
    <w:p w14:paraId="252D4212" w14:textId="77777777" w:rsidR="00AF5970" w:rsidRPr="00AF5970" w:rsidRDefault="00AF5970" w:rsidP="00AF5970">
      <w:pPr>
        <w:spacing w:after="0" w:line="240" w:lineRule="auto"/>
        <w:ind w:left="360"/>
        <w:jc w:val="both"/>
        <w:outlineLvl w:val="0"/>
        <w:rPr>
          <w:rFonts w:ascii="Georgia" w:eastAsia="Times New Roman" w:hAnsi="Georgia" w:cs="Arial"/>
          <w:color w:val="000000"/>
          <w:sz w:val="18"/>
          <w:szCs w:val="18"/>
          <w:lang w:eastAsia="es-ES"/>
        </w:rPr>
      </w:pPr>
    </w:p>
    <w:p w14:paraId="544C6542" w14:textId="3B382BCC" w:rsidR="0005299F" w:rsidRPr="00AF5970" w:rsidRDefault="0005299F" w:rsidP="0005299F">
      <w:pPr>
        <w:numPr>
          <w:ilvl w:val="0"/>
          <w:numId w:val="11"/>
        </w:numPr>
        <w:tabs>
          <w:tab w:val="clear" w:pos="720"/>
          <w:tab w:val="num" w:pos="993"/>
          <w:tab w:val="num" w:pos="1080"/>
        </w:tabs>
        <w:spacing w:after="0" w:line="240" w:lineRule="auto"/>
        <w:ind w:firstLine="273"/>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A 1</w:t>
      </w:r>
      <w:r w:rsidR="00C43A2D">
        <w:rPr>
          <w:rFonts w:ascii="Georgia" w:eastAsia="Times New Roman" w:hAnsi="Georgia" w:cs="Arial"/>
          <w:color w:val="000000"/>
          <w:sz w:val="18"/>
          <w:szCs w:val="18"/>
          <w:lang w:eastAsia="es-ES"/>
        </w:rPr>
        <w:t>0</w:t>
      </w:r>
      <w:r w:rsidRPr="00AF5970">
        <w:rPr>
          <w:rFonts w:ascii="Georgia" w:eastAsia="Times New Roman" w:hAnsi="Georgia" w:cs="Arial"/>
          <w:color w:val="000000"/>
          <w:sz w:val="18"/>
          <w:szCs w:val="18"/>
          <w:lang w:eastAsia="es-ES"/>
        </w:rPr>
        <w:t>.000.000</w:t>
      </w:r>
      <w:r w:rsidR="00903D68">
        <w:rPr>
          <w:rFonts w:ascii="Georgia" w:eastAsia="Times New Roman" w:hAnsi="Georgia" w:cs="Arial"/>
          <w:color w:val="000000"/>
          <w:sz w:val="18"/>
          <w:szCs w:val="18"/>
          <w:lang w:eastAsia="es-ES"/>
        </w:rPr>
        <w:t>,</w:t>
      </w:r>
      <w:r w:rsidRPr="00AF5970">
        <w:rPr>
          <w:rFonts w:ascii="Georgia" w:eastAsia="Times New Roman" w:hAnsi="Georgia" w:cs="Arial"/>
          <w:color w:val="000000"/>
          <w:sz w:val="18"/>
          <w:szCs w:val="18"/>
          <w:lang w:eastAsia="es-ES"/>
        </w:rPr>
        <w:t xml:space="preserve"> 2 años vida útil valor residual </w:t>
      </w:r>
      <w:r w:rsidR="00C43A2D">
        <w:rPr>
          <w:rFonts w:ascii="Georgia" w:eastAsia="Times New Roman" w:hAnsi="Georgia" w:cs="Arial"/>
          <w:color w:val="000000"/>
          <w:sz w:val="18"/>
          <w:szCs w:val="18"/>
          <w:lang w:eastAsia="es-ES"/>
        </w:rPr>
        <w:t>4.0</w:t>
      </w:r>
      <w:r w:rsidRPr="00AF5970">
        <w:rPr>
          <w:rFonts w:ascii="Georgia" w:eastAsia="Times New Roman" w:hAnsi="Georgia" w:cs="Arial"/>
          <w:color w:val="000000"/>
          <w:sz w:val="18"/>
          <w:szCs w:val="18"/>
          <w:lang w:eastAsia="es-ES"/>
        </w:rPr>
        <w:t>00.000</w:t>
      </w:r>
    </w:p>
    <w:p w14:paraId="11D58213" w14:textId="76812BA8" w:rsidR="0005299F" w:rsidRPr="00AF5970" w:rsidRDefault="0005299F" w:rsidP="0005299F">
      <w:pPr>
        <w:numPr>
          <w:ilvl w:val="0"/>
          <w:numId w:val="11"/>
        </w:numPr>
        <w:tabs>
          <w:tab w:val="clear" w:pos="720"/>
          <w:tab w:val="num" w:pos="993"/>
          <w:tab w:val="num" w:pos="1080"/>
        </w:tabs>
        <w:spacing w:after="0" w:line="240" w:lineRule="auto"/>
        <w:ind w:firstLine="273"/>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 xml:space="preserve">B </w:t>
      </w:r>
      <w:r w:rsidR="00C43A2D">
        <w:rPr>
          <w:rFonts w:ascii="Georgia" w:eastAsia="Times New Roman" w:hAnsi="Georgia" w:cs="Arial"/>
          <w:color w:val="000000"/>
          <w:sz w:val="18"/>
          <w:szCs w:val="18"/>
          <w:lang w:eastAsia="es-ES"/>
        </w:rPr>
        <w:t>5</w:t>
      </w:r>
      <w:r w:rsidRPr="00AF5970">
        <w:rPr>
          <w:rFonts w:ascii="Georgia" w:eastAsia="Times New Roman" w:hAnsi="Georgia" w:cs="Arial"/>
          <w:color w:val="000000"/>
          <w:sz w:val="18"/>
          <w:szCs w:val="18"/>
          <w:lang w:eastAsia="es-ES"/>
        </w:rPr>
        <w:t>.000.000</w:t>
      </w:r>
      <w:r w:rsidR="00903D68">
        <w:rPr>
          <w:rFonts w:ascii="Georgia" w:eastAsia="Times New Roman" w:hAnsi="Georgia" w:cs="Arial"/>
          <w:color w:val="000000"/>
          <w:sz w:val="18"/>
          <w:szCs w:val="18"/>
          <w:lang w:eastAsia="es-ES"/>
        </w:rPr>
        <w:t>,</w:t>
      </w:r>
      <w:r w:rsidRPr="00AF5970">
        <w:rPr>
          <w:rFonts w:ascii="Georgia" w:eastAsia="Times New Roman" w:hAnsi="Georgia" w:cs="Arial"/>
          <w:color w:val="000000"/>
          <w:sz w:val="18"/>
          <w:szCs w:val="18"/>
          <w:lang w:eastAsia="es-ES"/>
        </w:rPr>
        <w:t xml:space="preserve">  3 años vida útil valor residual 2</w:t>
      </w:r>
      <w:r w:rsidR="00C43A2D">
        <w:rPr>
          <w:rFonts w:ascii="Georgia" w:eastAsia="Times New Roman" w:hAnsi="Georgia" w:cs="Arial"/>
          <w:color w:val="000000"/>
          <w:sz w:val="18"/>
          <w:szCs w:val="18"/>
          <w:lang w:eastAsia="es-ES"/>
        </w:rPr>
        <w:t>.0</w:t>
      </w:r>
      <w:r w:rsidRPr="00AF5970">
        <w:rPr>
          <w:rFonts w:ascii="Georgia" w:eastAsia="Times New Roman" w:hAnsi="Georgia" w:cs="Arial"/>
          <w:color w:val="000000"/>
          <w:sz w:val="18"/>
          <w:szCs w:val="18"/>
          <w:lang w:eastAsia="es-ES"/>
        </w:rPr>
        <w:t>00.000</w:t>
      </w:r>
    </w:p>
    <w:p w14:paraId="46EBD85C" w14:textId="1C3414EE" w:rsidR="0005299F" w:rsidRPr="00AF5970" w:rsidRDefault="0005299F" w:rsidP="0005299F">
      <w:pPr>
        <w:numPr>
          <w:ilvl w:val="0"/>
          <w:numId w:val="11"/>
        </w:numPr>
        <w:tabs>
          <w:tab w:val="clear" w:pos="720"/>
          <w:tab w:val="num" w:pos="993"/>
          <w:tab w:val="num" w:pos="1080"/>
        </w:tabs>
        <w:spacing w:after="0" w:line="240" w:lineRule="auto"/>
        <w:ind w:firstLine="273"/>
        <w:jc w:val="both"/>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 xml:space="preserve">C </w:t>
      </w:r>
      <w:r w:rsidR="00C43A2D">
        <w:rPr>
          <w:rFonts w:ascii="Georgia" w:eastAsia="Times New Roman" w:hAnsi="Georgia" w:cs="Arial"/>
          <w:color w:val="000000"/>
          <w:sz w:val="18"/>
          <w:szCs w:val="18"/>
          <w:lang w:eastAsia="es-ES"/>
        </w:rPr>
        <w:t>1</w:t>
      </w:r>
      <w:r w:rsidR="00903D68">
        <w:rPr>
          <w:rFonts w:ascii="Georgia" w:eastAsia="Times New Roman" w:hAnsi="Georgia" w:cs="Arial"/>
          <w:color w:val="000000"/>
          <w:sz w:val="18"/>
          <w:szCs w:val="18"/>
          <w:lang w:eastAsia="es-ES"/>
        </w:rPr>
        <w:t>5</w:t>
      </w:r>
      <w:r w:rsidRPr="00AF5970">
        <w:rPr>
          <w:rFonts w:ascii="Georgia" w:eastAsia="Times New Roman" w:hAnsi="Georgia" w:cs="Arial"/>
          <w:color w:val="000000"/>
          <w:sz w:val="18"/>
          <w:szCs w:val="18"/>
          <w:lang w:eastAsia="es-ES"/>
        </w:rPr>
        <w:t>.000.000</w:t>
      </w:r>
      <w:r w:rsidR="00903D68">
        <w:rPr>
          <w:rFonts w:ascii="Georgia" w:eastAsia="Times New Roman" w:hAnsi="Georgia" w:cs="Arial"/>
          <w:color w:val="000000"/>
          <w:sz w:val="18"/>
          <w:szCs w:val="18"/>
          <w:lang w:eastAsia="es-ES"/>
        </w:rPr>
        <w:t>,</w:t>
      </w:r>
      <w:r w:rsidRPr="00AF5970">
        <w:rPr>
          <w:rFonts w:ascii="Georgia" w:eastAsia="Times New Roman" w:hAnsi="Georgia" w:cs="Arial"/>
          <w:color w:val="000000"/>
          <w:sz w:val="18"/>
          <w:szCs w:val="18"/>
          <w:lang w:eastAsia="es-ES"/>
        </w:rPr>
        <w:t xml:space="preserve"> 4 años vida útil valor residual 5</w:t>
      </w:r>
      <w:r w:rsidR="00C43A2D">
        <w:rPr>
          <w:rFonts w:ascii="Georgia" w:eastAsia="Times New Roman" w:hAnsi="Georgia" w:cs="Arial"/>
          <w:color w:val="000000"/>
          <w:sz w:val="18"/>
          <w:szCs w:val="18"/>
          <w:lang w:eastAsia="es-ES"/>
        </w:rPr>
        <w:t>.0</w:t>
      </w:r>
      <w:r w:rsidRPr="00AF5970">
        <w:rPr>
          <w:rFonts w:ascii="Georgia" w:eastAsia="Times New Roman" w:hAnsi="Georgia" w:cs="Arial"/>
          <w:color w:val="000000"/>
          <w:sz w:val="18"/>
          <w:szCs w:val="18"/>
          <w:lang w:eastAsia="es-ES"/>
        </w:rPr>
        <w:t>00.000</w:t>
      </w:r>
    </w:p>
    <w:p w14:paraId="60D829DF" w14:textId="77777777" w:rsidR="0005299F" w:rsidRPr="00AF5970" w:rsidRDefault="0005299F" w:rsidP="0005299F">
      <w:pPr>
        <w:spacing w:after="0" w:line="240" w:lineRule="auto"/>
        <w:jc w:val="both"/>
        <w:outlineLvl w:val="0"/>
        <w:rPr>
          <w:rFonts w:ascii="Georgia" w:eastAsia="Times New Roman" w:hAnsi="Georgia" w:cs="Arial"/>
          <w:b/>
          <w:color w:val="000000"/>
          <w:sz w:val="18"/>
          <w:szCs w:val="18"/>
          <w:lang w:eastAsia="es-ES"/>
        </w:rPr>
      </w:pPr>
    </w:p>
    <w:p w14:paraId="5FCB31CB" w14:textId="55A95FB6" w:rsidR="0005299F" w:rsidRPr="00FB54AA" w:rsidRDefault="0005299F" w:rsidP="0005299F">
      <w:pPr>
        <w:spacing w:after="0" w:line="240" w:lineRule="auto"/>
        <w:jc w:val="both"/>
        <w:outlineLvl w:val="0"/>
        <w:rPr>
          <w:rFonts w:ascii="Georgia" w:eastAsia="Times New Roman" w:hAnsi="Georgia" w:cs="Arial"/>
          <w:b/>
          <w:color w:val="FF0000"/>
          <w:sz w:val="18"/>
          <w:szCs w:val="18"/>
          <w:lang w:eastAsia="es-ES"/>
        </w:rPr>
      </w:pPr>
      <w:r w:rsidRPr="00FB54AA">
        <w:rPr>
          <w:rFonts w:ascii="Georgia" w:eastAsia="Times New Roman" w:hAnsi="Georgia" w:cs="Arial"/>
          <w:b/>
          <w:color w:val="FF0000"/>
          <w:sz w:val="18"/>
          <w:szCs w:val="18"/>
          <w:lang w:eastAsia="es-ES"/>
        </w:rPr>
        <w:t>Info</w:t>
      </w:r>
      <w:r w:rsidR="0061741E" w:rsidRPr="00FB54AA">
        <w:rPr>
          <w:rFonts w:ascii="Georgia" w:eastAsia="Times New Roman" w:hAnsi="Georgia" w:cs="Arial"/>
          <w:b/>
          <w:color w:val="FF0000"/>
          <w:sz w:val="18"/>
          <w:szCs w:val="18"/>
          <w:lang w:eastAsia="es-ES"/>
        </w:rPr>
        <w:t>rmación proporcionada 31.12.20</w:t>
      </w:r>
      <w:r w:rsidR="00232C4B" w:rsidRPr="00FB54AA">
        <w:rPr>
          <w:rFonts w:ascii="Georgia" w:eastAsia="Times New Roman" w:hAnsi="Georgia" w:cs="Arial"/>
          <w:b/>
          <w:color w:val="FF0000"/>
          <w:sz w:val="18"/>
          <w:szCs w:val="18"/>
          <w:lang w:eastAsia="es-ES"/>
        </w:rPr>
        <w:t>2</w:t>
      </w:r>
      <w:r w:rsidR="00345CD3">
        <w:rPr>
          <w:rFonts w:ascii="Georgia" w:eastAsia="Times New Roman" w:hAnsi="Georgia" w:cs="Arial"/>
          <w:b/>
          <w:color w:val="FF0000"/>
          <w:sz w:val="18"/>
          <w:szCs w:val="18"/>
          <w:lang w:eastAsia="es-ES"/>
        </w:rPr>
        <w:t>5</w:t>
      </w:r>
    </w:p>
    <w:p w14:paraId="11421429" w14:textId="77777777" w:rsidR="0005299F" w:rsidRPr="00AF5970" w:rsidRDefault="0005299F" w:rsidP="0005299F">
      <w:pPr>
        <w:spacing w:after="0" w:line="240" w:lineRule="auto"/>
        <w:outlineLvl w:val="0"/>
        <w:rPr>
          <w:rFonts w:ascii="Georgia" w:eastAsia="Times New Roman" w:hAnsi="Georgia" w:cs="Arial"/>
          <w:b/>
          <w:color w:val="000000"/>
          <w:sz w:val="18"/>
          <w:szCs w:val="18"/>
        </w:rPr>
      </w:pPr>
    </w:p>
    <w:p w14:paraId="2F0C3373" w14:textId="1CEA7241" w:rsidR="0061741E" w:rsidRPr="00AF5970" w:rsidRDefault="0005299F" w:rsidP="0005299F">
      <w:pPr>
        <w:spacing w:after="0" w:line="240" w:lineRule="auto"/>
        <w:jc w:val="both"/>
        <w:outlineLvl w:val="0"/>
        <w:rPr>
          <w:rFonts w:ascii="Georgia" w:eastAsia="Times New Roman" w:hAnsi="Georgia" w:cs="Arial"/>
          <w:color w:val="000000"/>
          <w:sz w:val="18"/>
          <w:szCs w:val="18"/>
        </w:rPr>
      </w:pPr>
      <w:r w:rsidRPr="00AF5970">
        <w:rPr>
          <w:rFonts w:ascii="Georgia" w:eastAsia="Times New Roman" w:hAnsi="Georgia" w:cs="Arial"/>
          <w:color w:val="000000"/>
          <w:sz w:val="18"/>
          <w:szCs w:val="18"/>
        </w:rPr>
        <w:t>El 31 de diciembre de 20</w:t>
      </w:r>
      <w:r w:rsidR="00232C4B">
        <w:rPr>
          <w:rFonts w:ascii="Georgia" w:eastAsia="Times New Roman" w:hAnsi="Georgia" w:cs="Arial"/>
          <w:color w:val="000000"/>
          <w:sz w:val="18"/>
          <w:szCs w:val="18"/>
        </w:rPr>
        <w:t>2</w:t>
      </w:r>
      <w:r w:rsidR="00345CD3">
        <w:rPr>
          <w:rFonts w:ascii="Georgia" w:eastAsia="Times New Roman" w:hAnsi="Georgia" w:cs="Arial"/>
          <w:color w:val="000000"/>
          <w:sz w:val="18"/>
          <w:szCs w:val="18"/>
        </w:rPr>
        <w:t>5</w:t>
      </w:r>
      <w:r w:rsidRPr="00AF5970">
        <w:rPr>
          <w:rFonts w:ascii="Georgia" w:eastAsia="Times New Roman" w:hAnsi="Georgia" w:cs="Arial"/>
          <w:color w:val="000000"/>
          <w:sz w:val="18"/>
          <w:szCs w:val="18"/>
        </w:rPr>
        <w:t xml:space="preserve">, ocurrió un terremoto, el valor de mercado edificio es de </w:t>
      </w:r>
      <w:r w:rsidR="0054696C">
        <w:rPr>
          <w:rFonts w:ascii="Georgia" w:eastAsia="Times New Roman" w:hAnsi="Georgia" w:cs="Arial"/>
          <w:color w:val="000000"/>
          <w:sz w:val="18"/>
          <w:szCs w:val="18"/>
        </w:rPr>
        <w:t>7</w:t>
      </w:r>
      <w:r w:rsidRPr="00AF5970">
        <w:rPr>
          <w:rFonts w:ascii="Georgia" w:eastAsia="Times New Roman" w:hAnsi="Georgia" w:cs="Arial"/>
          <w:color w:val="000000"/>
          <w:sz w:val="18"/>
          <w:szCs w:val="18"/>
        </w:rPr>
        <w:t>0.000.000, también quedaron en pérdida total las sillas</w:t>
      </w:r>
      <w:r w:rsidR="00903D68">
        <w:rPr>
          <w:rFonts w:ascii="Georgia" w:eastAsia="Times New Roman" w:hAnsi="Georgia" w:cs="Arial"/>
          <w:color w:val="000000"/>
          <w:sz w:val="18"/>
          <w:szCs w:val="18"/>
        </w:rPr>
        <w:t>.</w:t>
      </w:r>
    </w:p>
    <w:p w14:paraId="021E925B" w14:textId="77777777" w:rsidR="0005299F" w:rsidRPr="00AF5970" w:rsidRDefault="0005299F" w:rsidP="0005299F">
      <w:pPr>
        <w:spacing w:after="0" w:line="240" w:lineRule="auto"/>
        <w:jc w:val="both"/>
        <w:outlineLvl w:val="0"/>
        <w:rPr>
          <w:rFonts w:ascii="Georgia" w:eastAsia="Times New Roman" w:hAnsi="Georgia" w:cs="Arial"/>
          <w:color w:val="000000"/>
          <w:sz w:val="18"/>
          <w:szCs w:val="18"/>
        </w:rPr>
      </w:pPr>
      <w:r w:rsidRPr="00AF5970">
        <w:rPr>
          <w:rFonts w:ascii="Georgia" w:eastAsia="Times New Roman" w:hAnsi="Georgia" w:cs="Arial"/>
          <w:color w:val="000000"/>
          <w:sz w:val="18"/>
          <w:szCs w:val="18"/>
        </w:rPr>
        <w:t xml:space="preserve"> </w:t>
      </w:r>
    </w:p>
    <w:p w14:paraId="69E15CC9" w14:textId="77777777" w:rsidR="0005299F" w:rsidRPr="00FB54AA" w:rsidRDefault="0005299F" w:rsidP="0005299F">
      <w:pPr>
        <w:spacing w:after="0" w:line="240" w:lineRule="auto"/>
        <w:jc w:val="both"/>
        <w:outlineLvl w:val="0"/>
        <w:rPr>
          <w:rFonts w:ascii="Georgia" w:eastAsia="Times New Roman" w:hAnsi="Georgia" w:cs="Arial"/>
          <w:color w:val="FF0000"/>
          <w:sz w:val="18"/>
          <w:szCs w:val="18"/>
        </w:rPr>
      </w:pPr>
      <w:r w:rsidRPr="00FB54AA">
        <w:rPr>
          <w:rFonts w:ascii="Georgia" w:eastAsia="Times New Roman" w:hAnsi="Georgia" w:cs="Arial"/>
          <w:color w:val="FF0000"/>
          <w:sz w:val="18"/>
          <w:szCs w:val="18"/>
        </w:rPr>
        <w:t xml:space="preserve">Los terrenos </w:t>
      </w:r>
      <w:r w:rsidR="00903D68" w:rsidRPr="00FB54AA">
        <w:rPr>
          <w:rFonts w:ascii="Georgia" w:eastAsia="Times New Roman" w:hAnsi="Georgia" w:cs="Arial"/>
          <w:color w:val="FF0000"/>
          <w:sz w:val="18"/>
          <w:szCs w:val="18"/>
        </w:rPr>
        <w:t>aumentaron su plusvalía, por lo cual dejaran a su valor de mercado de 600.000.000</w:t>
      </w:r>
    </w:p>
    <w:p w14:paraId="05B17FEA" w14:textId="77777777" w:rsidR="00903D68" w:rsidRDefault="00903D68" w:rsidP="0005299F">
      <w:pPr>
        <w:spacing w:after="0" w:line="240" w:lineRule="auto"/>
        <w:jc w:val="both"/>
        <w:outlineLvl w:val="0"/>
        <w:rPr>
          <w:rFonts w:ascii="Georgia" w:eastAsia="Times New Roman" w:hAnsi="Georgia" w:cs="Arial"/>
          <w:color w:val="000000"/>
          <w:sz w:val="18"/>
          <w:szCs w:val="18"/>
        </w:rPr>
      </w:pPr>
    </w:p>
    <w:p w14:paraId="0584E5EA" w14:textId="64990C65" w:rsidR="0005299F" w:rsidRPr="00AF5970" w:rsidRDefault="00903D68" w:rsidP="0005299F">
      <w:pPr>
        <w:spacing w:after="0" w:line="240" w:lineRule="auto"/>
        <w:jc w:val="both"/>
        <w:outlineLvl w:val="0"/>
        <w:rPr>
          <w:rFonts w:ascii="Georgia" w:eastAsia="Times New Roman" w:hAnsi="Georgia" w:cs="Arial"/>
          <w:color w:val="000000"/>
          <w:sz w:val="18"/>
          <w:szCs w:val="18"/>
        </w:rPr>
      </w:pPr>
      <w:r>
        <w:rPr>
          <w:rFonts w:ascii="Georgia" w:eastAsia="Times New Roman" w:hAnsi="Georgia" w:cs="Arial"/>
          <w:color w:val="000000"/>
          <w:sz w:val="18"/>
          <w:szCs w:val="18"/>
        </w:rPr>
        <w:t>Se arrendo un terreno el 10 de marzo de 20</w:t>
      </w:r>
      <w:r w:rsidR="00232C4B">
        <w:rPr>
          <w:rFonts w:ascii="Georgia" w:eastAsia="Times New Roman" w:hAnsi="Georgia" w:cs="Arial"/>
          <w:color w:val="000000"/>
          <w:sz w:val="18"/>
          <w:szCs w:val="18"/>
        </w:rPr>
        <w:t>2</w:t>
      </w:r>
      <w:r w:rsidR="00345CD3">
        <w:rPr>
          <w:rFonts w:ascii="Georgia" w:eastAsia="Times New Roman" w:hAnsi="Georgia" w:cs="Arial"/>
          <w:color w:val="000000"/>
          <w:sz w:val="18"/>
          <w:szCs w:val="18"/>
        </w:rPr>
        <w:t>5</w:t>
      </w:r>
      <w:r>
        <w:rPr>
          <w:rFonts w:ascii="Georgia" w:eastAsia="Times New Roman" w:hAnsi="Georgia" w:cs="Arial"/>
          <w:color w:val="000000"/>
          <w:sz w:val="18"/>
          <w:szCs w:val="18"/>
        </w:rPr>
        <w:t xml:space="preserve"> con un plazo de 40 años, donde se </w:t>
      </w:r>
      <w:r w:rsidR="00F47DA4">
        <w:rPr>
          <w:rFonts w:ascii="Georgia" w:eastAsia="Times New Roman" w:hAnsi="Georgia" w:cs="Arial"/>
          <w:color w:val="000000"/>
          <w:sz w:val="18"/>
          <w:szCs w:val="18"/>
        </w:rPr>
        <w:t>está</w:t>
      </w:r>
      <w:r>
        <w:rPr>
          <w:rFonts w:ascii="Georgia" w:eastAsia="Times New Roman" w:hAnsi="Georgia" w:cs="Arial"/>
          <w:color w:val="000000"/>
          <w:sz w:val="18"/>
          <w:szCs w:val="18"/>
        </w:rPr>
        <w:t xml:space="preserve"> construyendo una planta productora, se estima que los costos de desmantelamiento son de 30.000.000, los costos de preparar el terreno son 10.o00.000, los costos de instalación son 50.000.000, los costos de funcionamiento de la planta son 10.000.000, los costos indirectos y generales son de 8.000.000, los costos de flete para llevar </w:t>
      </w:r>
      <w:r w:rsidR="00AA4A2D">
        <w:rPr>
          <w:rFonts w:ascii="Georgia" w:eastAsia="Times New Roman" w:hAnsi="Georgia" w:cs="Arial"/>
          <w:color w:val="000000"/>
          <w:sz w:val="18"/>
          <w:szCs w:val="18"/>
        </w:rPr>
        <w:t>las instalaciones son de 5.000.000, los costos de los materiales son de 100.000.000, estime el valor del activo.</w:t>
      </w:r>
    </w:p>
    <w:p w14:paraId="5674F46F" w14:textId="77777777" w:rsidR="00323CA4" w:rsidRDefault="00323CA4" w:rsidP="00EA1B74">
      <w:pPr>
        <w:spacing w:after="0" w:line="240" w:lineRule="auto"/>
        <w:jc w:val="both"/>
        <w:outlineLvl w:val="0"/>
        <w:rPr>
          <w:rFonts w:ascii="Georgia" w:eastAsia="Times New Roman" w:hAnsi="Georgia" w:cs="Arial"/>
          <w:b/>
          <w:color w:val="0000FF"/>
          <w:sz w:val="18"/>
          <w:szCs w:val="18"/>
        </w:rPr>
      </w:pPr>
    </w:p>
    <w:p w14:paraId="5FD22987" w14:textId="390DCF9C" w:rsidR="0005299F" w:rsidRPr="00AF5970" w:rsidRDefault="0005299F" w:rsidP="00EA1B74">
      <w:pPr>
        <w:spacing w:after="0" w:line="240" w:lineRule="auto"/>
        <w:jc w:val="both"/>
        <w:outlineLvl w:val="0"/>
        <w:rPr>
          <w:rFonts w:ascii="Georgia" w:eastAsia="Times New Roman" w:hAnsi="Georgia" w:cs="Arial"/>
          <w:b/>
          <w:color w:val="0000FF"/>
          <w:sz w:val="18"/>
          <w:szCs w:val="18"/>
        </w:rPr>
      </w:pPr>
      <w:r w:rsidRPr="00AF5970">
        <w:rPr>
          <w:rFonts w:ascii="Georgia" w:eastAsia="Times New Roman" w:hAnsi="Georgia" w:cs="Arial"/>
          <w:b/>
          <w:color w:val="0000FF"/>
          <w:sz w:val="18"/>
          <w:szCs w:val="18"/>
        </w:rPr>
        <w:t>Se pide efectuar los asientos contables de adopción a las norm</w:t>
      </w:r>
      <w:r w:rsidR="0061741E" w:rsidRPr="00AF5970">
        <w:rPr>
          <w:rFonts w:ascii="Georgia" w:eastAsia="Times New Roman" w:hAnsi="Georgia" w:cs="Arial"/>
          <w:b/>
          <w:color w:val="0000FF"/>
          <w:sz w:val="18"/>
          <w:szCs w:val="18"/>
        </w:rPr>
        <w:t>as internacionales al 01.01.20</w:t>
      </w:r>
      <w:r w:rsidR="00232C4B">
        <w:rPr>
          <w:rFonts w:ascii="Georgia" w:eastAsia="Times New Roman" w:hAnsi="Georgia" w:cs="Arial"/>
          <w:b/>
          <w:color w:val="0000FF"/>
          <w:sz w:val="18"/>
          <w:szCs w:val="18"/>
        </w:rPr>
        <w:t>2</w:t>
      </w:r>
      <w:r w:rsidR="00345CD3">
        <w:rPr>
          <w:rFonts w:ascii="Georgia" w:eastAsia="Times New Roman" w:hAnsi="Georgia" w:cs="Arial"/>
          <w:b/>
          <w:color w:val="0000FF"/>
          <w:sz w:val="18"/>
          <w:szCs w:val="18"/>
        </w:rPr>
        <w:t>5</w:t>
      </w:r>
      <w:r w:rsidRPr="00AF5970">
        <w:rPr>
          <w:rFonts w:ascii="Georgia" w:eastAsia="Times New Roman" w:hAnsi="Georgia" w:cs="Arial"/>
          <w:b/>
          <w:color w:val="0000FF"/>
          <w:sz w:val="18"/>
          <w:szCs w:val="18"/>
        </w:rPr>
        <w:t xml:space="preserve"> y los </w:t>
      </w:r>
      <w:r w:rsidR="0061741E" w:rsidRPr="00AF5970">
        <w:rPr>
          <w:rFonts w:ascii="Georgia" w:eastAsia="Times New Roman" w:hAnsi="Georgia" w:cs="Arial"/>
          <w:b/>
          <w:color w:val="0000FF"/>
          <w:sz w:val="18"/>
          <w:szCs w:val="18"/>
        </w:rPr>
        <w:t>asientos contables al 31.12.20</w:t>
      </w:r>
      <w:r w:rsidR="00232C4B">
        <w:rPr>
          <w:rFonts w:ascii="Georgia" w:eastAsia="Times New Roman" w:hAnsi="Georgia" w:cs="Arial"/>
          <w:b/>
          <w:color w:val="0000FF"/>
          <w:sz w:val="18"/>
          <w:szCs w:val="18"/>
        </w:rPr>
        <w:t>2</w:t>
      </w:r>
      <w:r w:rsidR="00345CD3">
        <w:rPr>
          <w:rFonts w:ascii="Georgia" w:eastAsia="Times New Roman" w:hAnsi="Georgia" w:cs="Arial"/>
          <w:b/>
          <w:color w:val="0000FF"/>
          <w:sz w:val="18"/>
          <w:szCs w:val="18"/>
        </w:rPr>
        <w:t>5</w:t>
      </w:r>
      <w:r w:rsidR="00DC556B">
        <w:rPr>
          <w:rFonts w:ascii="Georgia" w:eastAsia="Times New Roman" w:hAnsi="Georgia" w:cs="Arial"/>
          <w:b/>
          <w:color w:val="0000FF"/>
          <w:sz w:val="18"/>
          <w:szCs w:val="18"/>
        </w:rPr>
        <w:t>, tasa intereses de mercado 1%.</w:t>
      </w:r>
    </w:p>
    <w:p w14:paraId="7549D5C3" w14:textId="3E15AD01" w:rsidR="0048252D" w:rsidRDefault="0048252D" w:rsidP="0048252D">
      <w:pPr>
        <w:contextualSpacing/>
        <w:jc w:val="center"/>
        <w:outlineLvl w:val="0"/>
        <w:rPr>
          <w:rFonts w:ascii="Georgia" w:eastAsia="Times New Roman" w:hAnsi="Georgia" w:cs="Arial"/>
          <w:b/>
          <w:color w:val="0000FF"/>
          <w:lang w:eastAsia="es-ES"/>
        </w:rPr>
      </w:pPr>
      <w:r w:rsidRPr="00AA00BA">
        <w:rPr>
          <w:rFonts w:ascii="Georgia" w:hAnsi="Georgia" w:cs="Arial"/>
          <w:b/>
          <w:color w:val="0000FF"/>
        </w:rPr>
        <w:lastRenderedPageBreak/>
        <w:t xml:space="preserve">EJERCICIO </w:t>
      </w:r>
      <w:r w:rsidR="00183EEE">
        <w:rPr>
          <w:rFonts w:ascii="Georgia" w:hAnsi="Georgia" w:cs="Arial"/>
          <w:b/>
          <w:color w:val="0000FF"/>
        </w:rPr>
        <w:t>7</w:t>
      </w:r>
      <w:r w:rsidRPr="00AA00BA">
        <w:rPr>
          <w:rFonts w:ascii="Georgia" w:hAnsi="Georgia" w:cs="Arial"/>
          <w:b/>
          <w:color w:val="0000FF"/>
        </w:rPr>
        <w:t xml:space="preserve"> </w:t>
      </w:r>
      <w:r w:rsidRPr="00AA00BA">
        <w:rPr>
          <w:rFonts w:ascii="Georgia" w:eastAsia="Times New Roman" w:hAnsi="Georgia" w:cs="Arial"/>
          <w:b/>
          <w:color w:val="0000FF"/>
          <w:lang w:eastAsia="es-ES"/>
        </w:rPr>
        <w:t>“PPE”</w:t>
      </w:r>
    </w:p>
    <w:p w14:paraId="2C9AA01D" w14:textId="77777777" w:rsidR="00323CA4" w:rsidRPr="00AA00BA" w:rsidRDefault="00323CA4" w:rsidP="0048252D">
      <w:pPr>
        <w:contextualSpacing/>
        <w:jc w:val="center"/>
        <w:outlineLvl w:val="0"/>
        <w:rPr>
          <w:rFonts w:ascii="Georgia" w:hAnsi="Georgia" w:cs="Arial"/>
          <w:color w:val="000000"/>
        </w:rPr>
      </w:pPr>
    </w:p>
    <w:p w14:paraId="42FD3F31" w14:textId="77777777" w:rsidR="0048252D" w:rsidRPr="00AF5970" w:rsidRDefault="00323CA4" w:rsidP="0048252D">
      <w:pPr>
        <w:contextualSpacing/>
        <w:jc w:val="both"/>
        <w:outlineLvl w:val="0"/>
        <w:rPr>
          <w:rFonts w:ascii="Georgia" w:hAnsi="Georgia" w:cs="Arial"/>
          <w:color w:val="000000"/>
          <w:sz w:val="18"/>
          <w:szCs w:val="18"/>
        </w:rPr>
      </w:pPr>
      <w:bookmarkStart w:id="0" w:name="OLE_LINK15"/>
      <w:r>
        <w:rPr>
          <w:rFonts w:ascii="Georgia" w:eastAsia="Times New Roman" w:hAnsi="Georgia" w:cs="Arial"/>
          <w:color w:val="000000"/>
          <w:sz w:val="18"/>
          <w:szCs w:val="18"/>
          <w:lang w:eastAsia="es-ES"/>
        </w:rPr>
        <w:t>El Colegio de Contadores de Chile A.G</w:t>
      </w:r>
      <w:r>
        <w:rPr>
          <w:rFonts w:ascii="Georgia" w:hAnsi="Georgia" w:cs="Arial"/>
          <w:color w:val="000000"/>
          <w:sz w:val="18"/>
          <w:szCs w:val="18"/>
        </w:rPr>
        <w:t xml:space="preserve">., </w:t>
      </w:r>
      <w:r w:rsidR="0048252D" w:rsidRPr="00AF5970">
        <w:rPr>
          <w:rFonts w:ascii="Georgia" w:hAnsi="Georgia" w:cs="Arial"/>
          <w:color w:val="000000"/>
          <w:sz w:val="18"/>
          <w:szCs w:val="18"/>
        </w:rPr>
        <w:t>está transformando sus estados financieros que se encuentran bajo principios locales a Normas Internacionales, por lo cual se revisara los activos fijos que se mantienen en la sociedad, al efectuar la revisión nos encontramos con el siguiente detalle:</w:t>
      </w:r>
    </w:p>
    <w:p w14:paraId="086E1FA8" w14:textId="77777777" w:rsidR="00AA00BA" w:rsidRPr="00AF5970" w:rsidRDefault="00AA00BA" w:rsidP="0048252D">
      <w:pPr>
        <w:contextualSpacing/>
        <w:jc w:val="both"/>
        <w:outlineLvl w:val="0"/>
        <w:rPr>
          <w:rFonts w:ascii="Georgia" w:hAnsi="Georgia"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3240"/>
        <w:gridCol w:w="1639"/>
        <w:gridCol w:w="1887"/>
        <w:gridCol w:w="1501"/>
      </w:tblGrid>
      <w:tr w:rsidR="0048252D" w:rsidRPr="00AF5970" w14:paraId="0576A2F8" w14:textId="77777777" w:rsidTr="00471D65">
        <w:trPr>
          <w:trHeight w:val="522"/>
        </w:trPr>
        <w:tc>
          <w:tcPr>
            <w:tcW w:w="430" w:type="dxa"/>
          </w:tcPr>
          <w:p w14:paraId="03C1363E" w14:textId="77777777" w:rsidR="0048252D" w:rsidRPr="00AF5970" w:rsidRDefault="0048252D" w:rsidP="00471D65">
            <w:pPr>
              <w:spacing w:after="0" w:line="240" w:lineRule="auto"/>
              <w:jc w:val="center"/>
              <w:outlineLvl w:val="0"/>
              <w:rPr>
                <w:rFonts w:ascii="Georgia" w:eastAsia="Times New Roman" w:hAnsi="Georgia" w:cs="Arial"/>
                <w:b/>
                <w:color w:val="FF0000"/>
                <w:sz w:val="18"/>
                <w:szCs w:val="18"/>
                <w:lang w:eastAsia="es-ES"/>
              </w:rPr>
            </w:pPr>
            <w:bookmarkStart w:id="1" w:name="OLE_LINK16"/>
            <w:proofErr w:type="spellStart"/>
            <w:r w:rsidRPr="00AF5970">
              <w:rPr>
                <w:rFonts w:ascii="Georgia" w:eastAsia="Times New Roman" w:hAnsi="Georgia" w:cs="Arial"/>
                <w:b/>
                <w:color w:val="FF0000"/>
                <w:sz w:val="18"/>
                <w:szCs w:val="18"/>
                <w:lang w:eastAsia="es-ES"/>
              </w:rPr>
              <w:t>Nº</w:t>
            </w:r>
            <w:proofErr w:type="spellEnd"/>
          </w:p>
        </w:tc>
        <w:tc>
          <w:tcPr>
            <w:tcW w:w="3240" w:type="dxa"/>
          </w:tcPr>
          <w:p w14:paraId="264AA392" w14:textId="3F58D144" w:rsidR="0048252D" w:rsidRPr="00AF5970" w:rsidRDefault="0048252D" w:rsidP="00471D65">
            <w:pPr>
              <w:spacing w:after="0" w:line="240" w:lineRule="auto"/>
              <w:jc w:val="center"/>
              <w:outlineLvl w:val="0"/>
              <w:rPr>
                <w:rFonts w:ascii="Georgia" w:eastAsia="Times New Roman" w:hAnsi="Georgia" w:cs="Arial"/>
                <w:b/>
                <w:color w:val="FF0000"/>
                <w:sz w:val="18"/>
                <w:szCs w:val="18"/>
                <w:lang w:eastAsia="es-ES"/>
              </w:rPr>
            </w:pPr>
            <w:r w:rsidRPr="00AF5970">
              <w:rPr>
                <w:rFonts w:ascii="Georgia" w:eastAsia="Times New Roman" w:hAnsi="Georgia" w:cs="Arial"/>
                <w:b/>
                <w:color w:val="FF0000"/>
                <w:sz w:val="18"/>
                <w:szCs w:val="18"/>
                <w:lang w:eastAsia="es-ES"/>
              </w:rPr>
              <w:t>DETALLE 31.12.20</w:t>
            </w:r>
            <w:r w:rsidR="00232C4B">
              <w:rPr>
                <w:rFonts w:ascii="Georgia" w:eastAsia="Times New Roman" w:hAnsi="Georgia" w:cs="Arial"/>
                <w:b/>
                <w:color w:val="FF0000"/>
                <w:sz w:val="18"/>
                <w:szCs w:val="18"/>
                <w:lang w:eastAsia="es-ES"/>
              </w:rPr>
              <w:t>2</w:t>
            </w:r>
            <w:r w:rsidR="00345CD3">
              <w:rPr>
                <w:rFonts w:ascii="Georgia" w:eastAsia="Times New Roman" w:hAnsi="Georgia" w:cs="Arial"/>
                <w:b/>
                <w:color w:val="FF0000"/>
                <w:sz w:val="18"/>
                <w:szCs w:val="18"/>
                <w:lang w:eastAsia="es-ES"/>
              </w:rPr>
              <w:t>4</w:t>
            </w:r>
          </w:p>
        </w:tc>
        <w:tc>
          <w:tcPr>
            <w:tcW w:w="1639" w:type="dxa"/>
          </w:tcPr>
          <w:p w14:paraId="1871D09D" w14:textId="77777777" w:rsidR="0048252D" w:rsidRPr="00AF5970" w:rsidRDefault="0048252D" w:rsidP="00471D65">
            <w:pPr>
              <w:spacing w:after="0" w:line="240" w:lineRule="auto"/>
              <w:jc w:val="center"/>
              <w:outlineLvl w:val="0"/>
              <w:rPr>
                <w:rFonts w:ascii="Georgia" w:eastAsia="Times New Roman" w:hAnsi="Georgia" w:cs="Arial"/>
                <w:b/>
                <w:color w:val="FF0000"/>
                <w:sz w:val="18"/>
                <w:szCs w:val="18"/>
                <w:lang w:eastAsia="es-ES"/>
              </w:rPr>
            </w:pPr>
            <w:r w:rsidRPr="00AF5970">
              <w:rPr>
                <w:rFonts w:ascii="Georgia" w:eastAsia="Times New Roman" w:hAnsi="Georgia" w:cs="Arial"/>
                <w:b/>
                <w:color w:val="FF0000"/>
                <w:sz w:val="18"/>
                <w:szCs w:val="18"/>
                <w:lang w:eastAsia="es-ES"/>
              </w:rPr>
              <w:t>MONTO LIBRO</w:t>
            </w:r>
          </w:p>
        </w:tc>
        <w:tc>
          <w:tcPr>
            <w:tcW w:w="1887" w:type="dxa"/>
          </w:tcPr>
          <w:p w14:paraId="615CCFD4" w14:textId="77777777" w:rsidR="0048252D" w:rsidRPr="00AF5970" w:rsidRDefault="0048252D" w:rsidP="00471D65">
            <w:pPr>
              <w:spacing w:after="0" w:line="240" w:lineRule="auto"/>
              <w:jc w:val="center"/>
              <w:outlineLvl w:val="0"/>
              <w:rPr>
                <w:rFonts w:ascii="Georgia" w:eastAsia="Times New Roman" w:hAnsi="Georgia" w:cs="Arial"/>
                <w:b/>
                <w:color w:val="FF0000"/>
                <w:sz w:val="18"/>
                <w:szCs w:val="18"/>
                <w:lang w:eastAsia="es-ES"/>
              </w:rPr>
            </w:pPr>
            <w:r w:rsidRPr="00AF5970">
              <w:rPr>
                <w:rFonts w:ascii="Georgia" w:eastAsia="Times New Roman" w:hAnsi="Georgia" w:cs="Arial"/>
                <w:b/>
                <w:color w:val="FF0000"/>
                <w:sz w:val="18"/>
                <w:szCs w:val="18"/>
                <w:lang w:eastAsia="es-ES"/>
              </w:rPr>
              <w:t>DEP. ACUMULADA</w:t>
            </w:r>
          </w:p>
        </w:tc>
        <w:tc>
          <w:tcPr>
            <w:tcW w:w="1501" w:type="dxa"/>
          </w:tcPr>
          <w:p w14:paraId="409DEC14" w14:textId="77777777" w:rsidR="0048252D" w:rsidRPr="00AF5970" w:rsidRDefault="0048252D" w:rsidP="00471D65">
            <w:pPr>
              <w:spacing w:after="0" w:line="240" w:lineRule="auto"/>
              <w:jc w:val="center"/>
              <w:outlineLvl w:val="0"/>
              <w:rPr>
                <w:rFonts w:ascii="Georgia" w:eastAsia="Times New Roman" w:hAnsi="Georgia" w:cs="Arial"/>
                <w:b/>
                <w:color w:val="FF0000"/>
                <w:sz w:val="18"/>
                <w:szCs w:val="18"/>
                <w:lang w:eastAsia="es-ES"/>
              </w:rPr>
            </w:pPr>
            <w:r w:rsidRPr="00AF5970">
              <w:rPr>
                <w:rFonts w:ascii="Georgia" w:eastAsia="Times New Roman" w:hAnsi="Georgia" w:cs="Arial"/>
                <w:b/>
                <w:color w:val="FF0000"/>
                <w:sz w:val="18"/>
                <w:szCs w:val="18"/>
                <w:lang w:eastAsia="es-ES"/>
              </w:rPr>
              <w:t>MONTO NETO</w:t>
            </w:r>
          </w:p>
        </w:tc>
      </w:tr>
      <w:tr w:rsidR="0048252D" w:rsidRPr="00AF5970" w14:paraId="7A936474" w14:textId="77777777" w:rsidTr="00471D65">
        <w:trPr>
          <w:trHeight w:val="149"/>
        </w:trPr>
        <w:tc>
          <w:tcPr>
            <w:tcW w:w="430" w:type="dxa"/>
          </w:tcPr>
          <w:p w14:paraId="3356C68E" w14:textId="77777777" w:rsidR="0048252D" w:rsidRPr="00AF5970" w:rsidRDefault="0048252D" w:rsidP="00471D65">
            <w:pPr>
              <w:spacing w:after="0" w:line="240" w:lineRule="auto"/>
              <w:jc w:val="right"/>
              <w:outlineLvl w:val="0"/>
              <w:rPr>
                <w:rFonts w:ascii="Georgia" w:eastAsia="Times New Roman" w:hAnsi="Georgia" w:cs="Arial"/>
                <w:b/>
                <w:color w:val="FF0000"/>
                <w:sz w:val="18"/>
                <w:szCs w:val="18"/>
                <w:lang w:eastAsia="es-ES"/>
              </w:rPr>
            </w:pPr>
            <w:r w:rsidRPr="00AF5970">
              <w:rPr>
                <w:rFonts w:ascii="Georgia" w:eastAsia="Times New Roman" w:hAnsi="Georgia" w:cs="Arial"/>
                <w:b/>
                <w:color w:val="FF0000"/>
                <w:sz w:val="18"/>
                <w:szCs w:val="18"/>
                <w:lang w:eastAsia="es-ES"/>
              </w:rPr>
              <w:t>A</w:t>
            </w:r>
          </w:p>
        </w:tc>
        <w:tc>
          <w:tcPr>
            <w:tcW w:w="3240" w:type="dxa"/>
          </w:tcPr>
          <w:p w14:paraId="230C13D9" w14:textId="77777777" w:rsidR="0048252D" w:rsidRPr="00AF5970" w:rsidRDefault="0048252D" w:rsidP="00471D65">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TERRENOS</w:t>
            </w:r>
          </w:p>
        </w:tc>
        <w:tc>
          <w:tcPr>
            <w:tcW w:w="1639" w:type="dxa"/>
          </w:tcPr>
          <w:p w14:paraId="216232A4"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350.000.000</w:t>
            </w:r>
          </w:p>
        </w:tc>
        <w:tc>
          <w:tcPr>
            <w:tcW w:w="1887" w:type="dxa"/>
          </w:tcPr>
          <w:p w14:paraId="4F3D8A01"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w:t>
            </w:r>
          </w:p>
        </w:tc>
        <w:tc>
          <w:tcPr>
            <w:tcW w:w="1501" w:type="dxa"/>
          </w:tcPr>
          <w:p w14:paraId="06E42CB2"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350.000.000</w:t>
            </w:r>
          </w:p>
        </w:tc>
      </w:tr>
      <w:tr w:rsidR="0048252D" w:rsidRPr="00AF5970" w14:paraId="526B5025" w14:textId="77777777" w:rsidTr="00471D65">
        <w:tc>
          <w:tcPr>
            <w:tcW w:w="430" w:type="dxa"/>
          </w:tcPr>
          <w:p w14:paraId="0381B466" w14:textId="77777777" w:rsidR="0048252D" w:rsidRPr="00AF5970" w:rsidRDefault="0048252D" w:rsidP="00471D65">
            <w:pPr>
              <w:spacing w:after="0" w:line="240" w:lineRule="auto"/>
              <w:jc w:val="right"/>
              <w:outlineLvl w:val="0"/>
              <w:rPr>
                <w:rFonts w:ascii="Georgia" w:eastAsia="Times New Roman" w:hAnsi="Georgia" w:cs="Arial"/>
                <w:b/>
                <w:color w:val="FF0000"/>
                <w:sz w:val="18"/>
                <w:szCs w:val="18"/>
                <w:lang w:eastAsia="es-ES"/>
              </w:rPr>
            </w:pPr>
            <w:r w:rsidRPr="00AF5970">
              <w:rPr>
                <w:rFonts w:ascii="Georgia" w:eastAsia="Times New Roman" w:hAnsi="Georgia" w:cs="Arial"/>
                <w:b/>
                <w:color w:val="FF0000"/>
                <w:sz w:val="18"/>
                <w:szCs w:val="18"/>
                <w:lang w:eastAsia="es-ES"/>
              </w:rPr>
              <w:t>B</w:t>
            </w:r>
          </w:p>
        </w:tc>
        <w:tc>
          <w:tcPr>
            <w:tcW w:w="3240" w:type="dxa"/>
          </w:tcPr>
          <w:p w14:paraId="21F26315" w14:textId="77777777" w:rsidR="0048252D" w:rsidRPr="00AF5970" w:rsidRDefault="0048252D" w:rsidP="00471D65">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EDIFICIOS</w:t>
            </w:r>
          </w:p>
        </w:tc>
        <w:tc>
          <w:tcPr>
            <w:tcW w:w="1639" w:type="dxa"/>
          </w:tcPr>
          <w:p w14:paraId="6ACFCEAE"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300.000.000</w:t>
            </w:r>
          </w:p>
        </w:tc>
        <w:tc>
          <w:tcPr>
            <w:tcW w:w="1887" w:type="dxa"/>
          </w:tcPr>
          <w:p w14:paraId="4138CFF0"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50.000.000</w:t>
            </w:r>
          </w:p>
        </w:tc>
        <w:tc>
          <w:tcPr>
            <w:tcW w:w="1501" w:type="dxa"/>
          </w:tcPr>
          <w:p w14:paraId="3B8E053A"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250.000.000</w:t>
            </w:r>
          </w:p>
        </w:tc>
      </w:tr>
      <w:tr w:rsidR="0048252D" w:rsidRPr="00AF5970" w14:paraId="6355397D" w14:textId="77777777" w:rsidTr="00471D65">
        <w:tc>
          <w:tcPr>
            <w:tcW w:w="430" w:type="dxa"/>
          </w:tcPr>
          <w:p w14:paraId="79EE7F9E" w14:textId="77777777" w:rsidR="0048252D" w:rsidRPr="00AF5970" w:rsidRDefault="0048252D" w:rsidP="00471D65">
            <w:pPr>
              <w:spacing w:after="0" w:line="240" w:lineRule="auto"/>
              <w:jc w:val="right"/>
              <w:outlineLvl w:val="0"/>
              <w:rPr>
                <w:rFonts w:ascii="Georgia" w:eastAsia="Times New Roman" w:hAnsi="Georgia" w:cs="Arial"/>
                <w:b/>
                <w:color w:val="FF0000"/>
                <w:sz w:val="18"/>
                <w:szCs w:val="18"/>
                <w:lang w:eastAsia="es-ES"/>
              </w:rPr>
            </w:pPr>
            <w:r w:rsidRPr="00AF5970">
              <w:rPr>
                <w:rFonts w:ascii="Georgia" w:eastAsia="Times New Roman" w:hAnsi="Georgia" w:cs="Arial"/>
                <w:b/>
                <w:color w:val="FF0000"/>
                <w:sz w:val="18"/>
                <w:szCs w:val="18"/>
                <w:lang w:eastAsia="es-ES"/>
              </w:rPr>
              <w:t>C</w:t>
            </w:r>
          </w:p>
        </w:tc>
        <w:tc>
          <w:tcPr>
            <w:tcW w:w="3240" w:type="dxa"/>
          </w:tcPr>
          <w:p w14:paraId="4DA2CAFB" w14:textId="77777777" w:rsidR="0048252D" w:rsidRPr="00AF5970" w:rsidRDefault="0048252D" w:rsidP="00471D65">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MUEBLES Y UTILES</w:t>
            </w:r>
          </w:p>
        </w:tc>
        <w:tc>
          <w:tcPr>
            <w:tcW w:w="1639" w:type="dxa"/>
          </w:tcPr>
          <w:p w14:paraId="7951DF50"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30.000.000</w:t>
            </w:r>
          </w:p>
        </w:tc>
        <w:tc>
          <w:tcPr>
            <w:tcW w:w="1887" w:type="dxa"/>
          </w:tcPr>
          <w:p w14:paraId="54F101FD"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10.000.000</w:t>
            </w:r>
          </w:p>
        </w:tc>
        <w:tc>
          <w:tcPr>
            <w:tcW w:w="1501" w:type="dxa"/>
          </w:tcPr>
          <w:p w14:paraId="3CE61F8D"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20.000.000</w:t>
            </w:r>
          </w:p>
        </w:tc>
      </w:tr>
      <w:tr w:rsidR="0048252D" w:rsidRPr="00AF5970" w14:paraId="4BF70E21" w14:textId="77777777" w:rsidTr="00471D65">
        <w:tc>
          <w:tcPr>
            <w:tcW w:w="430" w:type="dxa"/>
          </w:tcPr>
          <w:p w14:paraId="578B655F" w14:textId="77777777" w:rsidR="0048252D" w:rsidRPr="00AF5970" w:rsidRDefault="0048252D" w:rsidP="00471D65">
            <w:pPr>
              <w:spacing w:after="0" w:line="240" w:lineRule="auto"/>
              <w:jc w:val="right"/>
              <w:outlineLvl w:val="0"/>
              <w:rPr>
                <w:rFonts w:ascii="Georgia" w:eastAsia="Times New Roman" w:hAnsi="Georgia" w:cs="Arial"/>
                <w:b/>
                <w:color w:val="FF0000"/>
                <w:sz w:val="18"/>
                <w:szCs w:val="18"/>
                <w:lang w:eastAsia="es-ES"/>
              </w:rPr>
            </w:pPr>
            <w:r w:rsidRPr="00AF5970">
              <w:rPr>
                <w:rFonts w:ascii="Georgia" w:eastAsia="Times New Roman" w:hAnsi="Georgia" w:cs="Arial"/>
                <w:b/>
                <w:color w:val="FF0000"/>
                <w:sz w:val="18"/>
                <w:szCs w:val="18"/>
                <w:lang w:eastAsia="es-ES"/>
              </w:rPr>
              <w:t>D</w:t>
            </w:r>
          </w:p>
        </w:tc>
        <w:tc>
          <w:tcPr>
            <w:tcW w:w="3240" w:type="dxa"/>
          </w:tcPr>
          <w:p w14:paraId="19BCDC1C" w14:textId="77777777" w:rsidR="0048252D" w:rsidRPr="00AF5970" w:rsidRDefault="0048252D" w:rsidP="00471D65">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MAQUINARIAS</w:t>
            </w:r>
          </w:p>
        </w:tc>
        <w:tc>
          <w:tcPr>
            <w:tcW w:w="1639" w:type="dxa"/>
          </w:tcPr>
          <w:p w14:paraId="7D54D58A"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80.000.000</w:t>
            </w:r>
          </w:p>
        </w:tc>
        <w:tc>
          <w:tcPr>
            <w:tcW w:w="1887" w:type="dxa"/>
          </w:tcPr>
          <w:p w14:paraId="3A911841"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40.000.000</w:t>
            </w:r>
          </w:p>
        </w:tc>
        <w:tc>
          <w:tcPr>
            <w:tcW w:w="1501" w:type="dxa"/>
          </w:tcPr>
          <w:p w14:paraId="6B5C38AC"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40.000.000</w:t>
            </w:r>
          </w:p>
        </w:tc>
      </w:tr>
      <w:tr w:rsidR="0048252D" w:rsidRPr="00AF5970" w14:paraId="6136AB1C" w14:textId="77777777" w:rsidTr="00471D65">
        <w:tc>
          <w:tcPr>
            <w:tcW w:w="430" w:type="dxa"/>
          </w:tcPr>
          <w:p w14:paraId="5FE5D457" w14:textId="77777777" w:rsidR="0048252D" w:rsidRPr="00AF5970" w:rsidRDefault="0048252D" w:rsidP="00471D65">
            <w:pPr>
              <w:spacing w:after="0" w:line="240" w:lineRule="auto"/>
              <w:jc w:val="right"/>
              <w:outlineLvl w:val="0"/>
              <w:rPr>
                <w:rFonts w:ascii="Georgia" w:eastAsia="Times New Roman" w:hAnsi="Georgia" w:cs="Arial"/>
                <w:b/>
                <w:color w:val="FF0000"/>
                <w:sz w:val="18"/>
                <w:szCs w:val="18"/>
                <w:lang w:eastAsia="es-ES"/>
              </w:rPr>
            </w:pPr>
            <w:r w:rsidRPr="00AF5970">
              <w:rPr>
                <w:rFonts w:ascii="Georgia" w:eastAsia="Times New Roman" w:hAnsi="Georgia" w:cs="Arial"/>
                <w:b/>
                <w:color w:val="FF0000"/>
                <w:sz w:val="18"/>
                <w:szCs w:val="18"/>
                <w:lang w:eastAsia="es-ES"/>
              </w:rPr>
              <w:t>E</w:t>
            </w:r>
          </w:p>
        </w:tc>
        <w:tc>
          <w:tcPr>
            <w:tcW w:w="3240" w:type="dxa"/>
          </w:tcPr>
          <w:p w14:paraId="0F0FEAF8" w14:textId="77777777" w:rsidR="0048252D" w:rsidRPr="00AF5970" w:rsidRDefault="0048252D" w:rsidP="00471D65">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VEHICULOS</w:t>
            </w:r>
          </w:p>
        </w:tc>
        <w:tc>
          <w:tcPr>
            <w:tcW w:w="1639" w:type="dxa"/>
          </w:tcPr>
          <w:p w14:paraId="70B5EC01"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20.000.000</w:t>
            </w:r>
          </w:p>
        </w:tc>
        <w:tc>
          <w:tcPr>
            <w:tcW w:w="1887" w:type="dxa"/>
          </w:tcPr>
          <w:p w14:paraId="0E2BE03F"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15.000.000</w:t>
            </w:r>
          </w:p>
        </w:tc>
        <w:tc>
          <w:tcPr>
            <w:tcW w:w="1501" w:type="dxa"/>
          </w:tcPr>
          <w:p w14:paraId="44468A5B"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5.000.000</w:t>
            </w:r>
          </w:p>
        </w:tc>
      </w:tr>
    </w:tbl>
    <w:p w14:paraId="11BB750D" w14:textId="77777777" w:rsidR="00DC556B" w:rsidRDefault="00DC556B" w:rsidP="0048252D">
      <w:pPr>
        <w:jc w:val="both"/>
        <w:outlineLvl w:val="0"/>
        <w:rPr>
          <w:rFonts w:ascii="Georgia" w:hAnsi="Georgia" w:cs="Arial"/>
          <w:b/>
          <w:color w:val="FF0000"/>
          <w:sz w:val="18"/>
          <w:szCs w:val="18"/>
        </w:rPr>
      </w:pPr>
    </w:p>
    <w:p w14:paraId="094F3A26" w14:textId="1CB79927" w:rsidR="0048252D" w:rsidRPr="00AF5970" w:rsidRDefault="0048252D" w:rsidP="0048252D">
      <w:pPr>
        <w:jc w:val="both"/>
        <w:outlineLvl w:val="0"/>
        <w:rPr>
          <w:rFonts w:ascii="Georgia" w:hAnsi="Georgia" w:cs="Arial"/>
          <w:b/>
          <w:color w:val="FF0000"/>
          <w:sz w:val="18"/>
          <w:szCs w:val="18"/>
        </w:rPr>
      </w:pPr>
      <w:r w:rsidRPr="00AF5970">
        <w:rPr>
          <w:rFonts w:ascii="Georgia" w:hAnsi="Georgia" w:cs="Arial"/>
          <w:b/>
          <w:color w:val="FF0000"/>
          <w:sz w:val="18"/>
          <w:szCs w:val="18"/>
        </w:rPr>
        <w:t>Información proporcionada 01.01.20</w:t>
      </w:r>
      <w:r w:rsidR="00232C4B">
        <w:rPr>
          <w:rFonts w:ascii="Georgia" w:hAnsi="Georgia" w:cs="Arial"/>
          <w:b/>
          <w:color w:val="FF0000"/>
          <w:sz w:val="18"/>
          <w:szCs w:val="18"/>
        </w:rPr>
        <w:t>2</w:t>
      </w:r>
      <w:r w:rsidR="00345CD3">
        <w:rPr>
          <w:rFonts w:ascii="Georgia" w:hAnsi="Georgia" w:cs="Arial"/>
          <w:b/>
          <w:color w:val="FF0000"/>
          <w:sz w:val="18"/>
          <w:szCs w:val="18"/>
        </w:rPr>
        <w:t>5</w:t>
      </w:r>
    </w:p>
    <w:p w14:paraId="3F7689A3" w14:textId="77777777" w:rsidR="0048252D" w:rsidRPr="00AF5970" w:rsidRDefault="0048252D" w:rsidP="0048252D">
      <w:pPr>
        <w:pStyle w:val="Prrafodelista"/>
        <w:numPr>
          <w:ilvl w:val="0"/>
          <w:numId w:val="25"/>
        </w:numPr>
        <w:spacing w:after="0" w:line="240" w:lineRule="auto"/>
        <w:jc w:val="both"/>
        <w:outlineLvl w:val="0"/>
        <w:rPr>
          <w:rFonts w:ascii="Georgia" w:hAnsi="Georgia" w:cs="Arial"/>
          <w:color w:val="000000"/>
          <w:sz w:val="18"/>
          <w:szCs w:val="18"/>
        </w:rPr>
      </w:pPr>
      <w:r w:rsidRPr="00AF5970">
        <w:rPr>
          <w:rFonts w:ascii="Georgia" w:hAnsi="Georgia" w:cs="Arial"/>
          <w:color w:val="000000"/>
          <w:sz w:val="18"/>
          <w:szCs w:val="18"/>
        </w:rPr>
        <w:t>Los terrenos se tasaron con un experto independiente quedando con un valor de mercado de 200.000.000</w:t>
      </w:r>
    </w:p>
    <w:p w14:paraId="418B1725" w14:textId="77777777" w:rsidR="0048252D" w:rsidRPr="00AF5970" w:rsidRDefault="0048252D" w:rsidP="0048252D">
      <w:pPr>
        <w:pStyle w:val="Prrafodelista"/>
        <w:spacing w:after="0" w:line="240" w:lineRule="auto"/>
        <w:jc w:val="both"/>
        <w:outlineLvl w:val="0"/>
        <w:rPr>
          <w:rFonts w:ascii="Georgia" w:hAnsi="Georgia" w:cs="Arial"/>
          <w:color w:val="000000"/>
          <w:sz w:val="18"/>
          <w:szCs w:val="18"/>
        </w:rPr>
      </w:pPr>
    </w:p>
    <w:p w14:paraId="1003B39F" w14:textId="77777777" w:rsidR="0048252D" w:rsidRPr="00AF5970" w:rsidRDefault="0048252D" w:rsidP="0048252D">
      <w:pPr>
        <w:numPr>
          <w:ilvl w:val="0"/>
          <w:numId w:val="25"/>
        </w:numPr>
        <w:spacing w:after="0" w:line="240" w:lineRule="auto"/>
        <w:jc w:val="both"/>
        <w:outlineLvl w:val="0"/>
        <w:rPr>
          <w:rFonts w:ascii="Georgia" w:hAnsi="Georgia" w:cs="Arial"/>
          <w:color w:val="000000"/>
          <w:sz w:val="18"/>
          <w:szCs w:val="18"/>
        </w:rPr>
      </w:pPr>
      <w:r w:rsidRPr="00AF5970">
        <w:rPr>
          <w:rFonts w:ascii="Georgia" w:hAnsi="Georgia" w:cs="Arial"/>
          <w:color w:val="000000"/>
          <w:sz w:val="18"/>
          <w:szCs w:val="18"/>
        </w:rPr>
        <w:t>El edificio que se mantiene en La Serena tiene un valor de mercado de</w:t>
      </w:r>
      <w:r w:rsidR="00323CA4">
        <w:rPr>
          <w:rFonts w:ascii="Georgia" w:hAnsi="Georgia" w:cs="Arial"/>
          <w:color w:val="000000"/>
          <w:sz w:val="18"/>
          <w:szCs w:val="18"/>
        </w:rPr>
        <w:t xml:space="preserve"> 280</w:t>
      </w:r>
      <w:r w:rsidRPr="00AF5970">
        <w:rPr>
          <w:rFonts w:ascii="Georgia" w:hAnsi="Georgia" w:cs="Arial"/>
          <w:color w:val="000000"/>
          <w:sz w:val="18"/>
          <w:szCs w:val="18"/>
        </w:rPr>
        <w:t xml:space="preserve">.000.000 valor residual </w:t>
      </w:r>
      <w:r w:rsidR="00323CA4">
        <w:rPr>
          <w:rFonts w:ascii="Georgia" w:hAnsi="Georgia" w:cs="Arial"/>
          <w:color w:val="000000"/>
          <w:sz w:val="18"/>
          <w:szCs w:val="18"/>
        </w:rPr>
        <w:t>6</w:t>
      </w:r>
      <w:r w:rsidRPr="00AF5970">
        <w:rPr>
          <w:rFonts w:ascii="Georgia" w:hAnsi="Georgia" w:cs="Arial"/>
          <w:color w:val="000000"/>
          <w:sz w:val="18"/>
          <w:szCs w:val="18"/>
        </w:rPr>
        <w:t xml:space="preserve">0.000.000 </w:t>
      </w:r>
      <w:r w:rsidR="00323CA4">
        <w:rPr>
          <w:rFonts w:ascii="Georgia" w:hAnsi="Georgia" w:cs="Arial"/>
          <w:color w:val="000000"/>
          <w:sz w:val="18"/>
          <w:szCs w:val="18"/>
        </w:rPr>
        <w:t>40</w:t>
      </w:r>
      <w:r w:rsidRPr="00AF5970">
        <w:rPr>
          <w:rFonts w:ascii="Georgia" w:hAnsi="Georgia" w:cs="Arial"/>
          <w:color w:val="000000"/>
          <w:sz w:val="18"/>
          <w:szCs w:val="18"/>
        </w:rPr>
        <w:t xml:space="preserve"> años vida útil financiera, vida útil tributaria </w:t>
      </w:r>
      <w:r w:rsidR="00323CA4">
        <w:rPr>
          <w:rFonts w:ascii="Georgia" w:hAnsi="Georgia" w:cs="Arial"/>
          <w:color w:val="000000"/>
          <w:sz w:val="18"/>
          <w:szCs w:val="18"/>
        </w:rPr>
        <w:t>20</w:t>
      </w:r>
      <w:r w:rsidRPr="00AF5970">
        <w:rPr>
          <w:rFonts w:ascii="Georgia" w:hAnsi="Georgia" w:cs="Arial"/>
          <w:color w:val="000000"/>
          <w:sz w:val="18"/>
          <w:szCs w:val="18"/>
        </w:rPr>
        <w:t xml:space="preserve"> años</w:t>
      </w:r>
    </w:p>
    <w:p w14:paraId="790E91AE" w14:textId="77777777" w:rsidR="0048252D" w:rsidRPr="00AF5970" w:rsidRDefault="0048252D" w:rsidP="0048252D">
      <w:pPr>
        <w:spacing w:after="0" w:line="240" w:lineRule="auto"/>
        <w:jc w:val="both"/>
        <w:outlineLvl w:val="0"/>
        <w:rPr>
          <w:rFonts w:ascii="Georgia" w:hAnsi="Georgia" w:cs="Arial"/>
          <w:color w:val="000000"/>
          <w:sz w:val="18"/>
          <w:szCs w:val="18"/>
        </w:rPr>
      </w:pPr>
    </w:p>
    <w:p w14:paraId="3EF7C5E2" w14:textId="77777777" w:rsidR="0048252D" w:rsidRPr="00AF5970" w:rsidRDefault="0048252D" w:rsidP="0048252D">
      <w:pPr>
        <w:numPr>
          <w:ilvl w:val="0"/>
          <w:numId w:val="25"/>
        </w:numPr>
        <w:spacing w:after="0" w:line="240" w:lineRule="auto"/>
        <w:jc w:val="both"/>
        <w:outlineLvl w:val="0"/>
        <w:rPr>
          <w:rFonts w:ascii="Georgia" w:hAnsi="Georgia" w:cs="Arial"/>
          <w:color w:val="000000"/>
          <w:sz w:val="18"/>
          <w:szCs w:val="18"/>
        </w:rPr>
      </w:pPr>
      <w:r w:rsidRPr="00AF5970">
        <w:rPr>
          <w:rFonts w:ascii="Georgia" w:hAnsi="Georgia" w:cs="Arial"/>
          <w:color w:val="000000"/>
          <w:sz w:val="18"/>
          <w:szCs w:val="18"/>
        </w:rPr>
        <w:t xml:space="preserve">Los muebles y útiles se </w:t>
      </w:r>
      <w:r w:rsidR="00323CA4">
        <w:rPr>
          <w:rFonts w:ascii="Georgia" w:hAnsi="Georgia" w:cs="Arial"/>
          <w:color w:val="000000"/>
          <w:sz w:val="18"/>
          <w:szCs w:val="18"/>
        </w:rPr>
        <w:t>desglosan y</w:t>
      </w:r>
      <w:r w:rsidRPr="00AF5970">
        <w:rPr>
          <w:rFonts w:ascii="Georgia" w:hAnsi="Georgia" w:cs="Arial"/>
          <w:color w:val="000000"/>
          <w:sz w:val="18"/>
          <w:szCs w:val="18"/>
        </w:rPr>
        <w:t xml:space="preserve"> quedan con el siguiente detalle, vida útil tributaria 6 años</w:t>
      </w:r>
    </w:p>
    <w:tbl>
      <w:tblPr>
        <w:tblW w:w="737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804"/>
      </w:tblGrid>
      <w:tr w:rsidR="0048252D" w:rsidRPr="00AF5970" w14:paraId="1F77AC7A" w14:textId="77777777" w:rsidTr="00471D65">
        <w:tc>
          <w:tcPr>
            <w:tcW w:w="567" w:type="dxa"/>
          </w:tcPr>
          <w:p w14:paraId="426F4ABD"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C.1</w:t>
            </w:r>
          </w:p>
        </w:tc>
        <w:tc>
          <w:tcPr>
            <w:tcW w:w="6804" w:type="dxa"/>
          </w:tcPr>
          <w:p w14:paraId="4293141E" w14:textId="77777777" w:rsidR="0048252D" w:rsidRPr="00AF5970" w:rsidRDefault="0048252D" w:rsidP="00471D65">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Escritorios 15.000.000 valor residual 1.000.000 vida útil 4 años</w:t>
            </w:r>
          </w:p>
        </w:tc>
      </w:tr>
      <w:tr w:rsidR="0048252D" w:rsidRPr="00AF5970" w14:paraId="2657BDE0" w14:textId="77777777" w:rsidTr="00471D65">
        <w:tc>
          <w:tcPr>
            <w:tcW w:w="567" w:type="dxa"/>
          </w:tcPr>
          <w:p w14:paraId="4D20752C"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C.2</w:t>
            </w:r>
          </w:p>
        </w:tc>
        <w:tc>
          <w:tcPr>
            <w:tcW w:w="6804" w:type="dxa"/>
          </w:tcPr>
          <w:p w14:paraId="713C034E" w14:textId="77777777" w:rsidR="0048252D" w:rsidRPr="00AF5970" w:rsidRDefault="0048252D" w:rsidP="00471D65">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Sillas 5.000.000 valor residual 800.000 vida útil 3 años</w:t>
            </w:r>
          </w:p>
        </w:tc>
      </w:tr>
    </w:tbl>
    <w:p w14:paraId="0F1BFBA4" w14:textId="77777777" w:rsidR="0048252D" w:rsidRPr="00AF5970" w:rsidRDefault="0048252D" w:rsidP="0048252D">
      <w:pPr>
        <w:spacing w:after="0" w:line="240" w:lineRule="auto"/>
        <w:ind w:left="720"/>
        <w:jc w:val="both"/>
        <w:outlineLvl w:val="0"/>
        <w:rPr>
          <w:rFonts w:ascii="Georgia" w:hAnsi="Georgia" w:cs="Arial"/>
          <w:color w:val="000000"/>
          <w:sz w:val="18"/>
          <w:szCs w:val="18"/>
        </w:rPr>
      </w:pPr>
    </w:p>
    <w:p w14:paraId="3F917E12" w14:textId="77777777" w:rsidR="0048252D" w:rsidRPr="00AF5970" w:rsidRDefault="0048252D" w:rsidP="0048252D">
      <w:pPr>
        <w:numPr>
          <w:ilvl w:val="0"/>
          <w:numId w:val="25"/>
        </w:numPr>
        <w:spacing w:after="0" w:line="240" w:lineRule="auto"/>
        <w:jc w:val="both"/>
        <w:outlineLvl w:val="0"/>
        <w:rPr>
          <w:rFonts w:ascii="Georgia" w:hAnsi="Georgia" w:cs="Arial"/>
          <w:color w:val="000000"/>
          <w:sz w:val="18"/>
          <w:szCs w:val="18"/>
        </w:rPr>
      </w:pPr>
      <w:r w:rsidRPr="00AF5970">
        <w:rPr>
          <w:rFonts w:ascii="Georgia" w:hAnsi="Georgia" w:cs="Arial"/>
          <w:color w:val="000000"/>
          <w:sz w:val="18"/>
          <w:szCs w:val="18"/>
        </w:rPr>
        <w:t>La sociedad mantiene una maquinaria que tiene 3 componentes, el detalle es el siguiente, vida útil tributaria 4 años</w:t>
      </w:r>
    </w:p>
    <w:p w14:paraId="4B9E5AEB" w14:textId="77777777" w:rsidR="0048252D" w:rsidRPr="00AF5970" w:rsidRDefault="0048252D" w:rsidP="0048252D">
      <w:pPr>
        <w:spacing w:after="0" w:line="240" w:lineRule="auto"/>
        <w:ind w:left="720"/>
        <w:jc w:val="both"/>
        <w:outlineLvl w:val="0"/>
        <w:rPr>
          <w:rFonts w:ascii="Georgia" w:hAnsi="Georgia" w:cs="Arial"/>
          <w:color w:val="000000"/>
          <w:sz w:val="18"/>
          <w:szCs w:val="18"/>
        </w:rPr>
      </w:pPr>
    </w:p>
    <w:tbl>
      <w:tblPr>
        <w:tblW w:w="737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804"/>
      </w:tblGrid>
      <w:tr w:rsidR="0048252D" w:rsidRPr="00AF5970" w14:paraId="6A8F569C" w14:textId="77777777" w:rsidTr="00471D65">
        <w:tc>
          <w:tcPr>
            <w:tcW w:w="567" w:type="dxa"/>
          </w:tcPr>
          <w:p w14:paraId="1512D62B"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D.1</w:t>
            </w:r>
          </w:p>
        </w:tc>
        <w:tc>
          <w:tcPr>
            <w:tcW w:w="6804" w:type="dxa"/>
          </w:tcPr>
          <w:p w14:paraId="0EAEFF93" w14:textId="77777777" w:rsidR="0048252D" w:rsidRPr="00AF5970" w:rsidRDefault="0048252D" w:rsidP="00471D65">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Recicladora 20.000.000 valor residual 1.000.000 vida útil 5 años</w:t>
            </w:r>
          </w:p>
        </w:tc>
      </w:tr>
      <w:tr w:rsidR="0048252D" w:rsidRPr="00AF5970" w14:paraId="18DA7554" w14:textId="77777777" w:rsidTr="00471D65">
        <w:tc>
          <w:tcPr>
            <w:tcW w:w="567" w:type="dxa"/>
          </w:tcPr>
          <w:p w14:paraId="17FA7EF5"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D.2</w:t>
            </w:r>
          </w:p>
        </w:tc>
        <w:tc>
          <w:tcPr>
            <w:tcW w:w="6804" w:type="dxa"/>
          </w:tcPr>
          <w:p w14:paraId="7FE54023" w14:textId="77777777" w:rsidR="0048252D" w:rsidRPr="00AF5970" w:rsidRDefault="0048252D" w:rsidP="00471D65">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Procesadora 30.000.000 valor residual 500.000 vida útil 3 años</w:t>
            </w:r>
          </w:p>
        </w:tc>
      </w:tr>
      <w:tr w:rsidR="0048252D" w:rsidRPr="00AF5970" w14:paraId="6D689E20" w14:textId="77777777" w:rsidTr="00471D65">
        <w:tc>
          <w:tcPr>
            <w:tcW w:w="567" w:type="dxa"/>
          </w:tcPr>
          <w:p w14:paraId="0FD3DFAD" w14:textId="77777777" w:rsidR="0048252D" w:rsidRPr="00AF5970" w:rsidRDefault="0048252D" w:rsidP="00471D65">
            <w:pPr>
              <w:spacing w:after="0" w:line="240" w:lineRule="auto"/>
              <w:jc w:val="right"/>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D.3</w:t>
            </w:r>
          </w:p>
        </w:tc>
        <w:tc>
          <w:tcPr>
            <w:tcW w:w="6804" w:type="dxa"/>
          </w:tcPr>
          <w:p w14:paraId="4E38A040" w14:textId="77777777" w:rsidR="0048252D" w:rsidRPr="00AF5970" w:rsidRDefault="0048252D" w:rsidP="00471D65">
            <w:pPr>
              <w:spacing w:after="0" w:line="240" w:lineRule="auto"/>
              <w:outlineLvl w:val="0"/>
              <w:rPr>
                <w:rFonts w:ascii="Georgia" w:eastAsia="Times New Roman" w:hAnsi="Georgia" w:cs="Arial"/>
                <w:color w:val="000000"/>
                <w:sz w:val="18"/>
                <w:szCs w:val="18"/>
                <w:lang w:eastAsia="es-ES"/>
              </w:rPr>
            </w:pPr>
            <w:r w:rsidRPr="00AF5970">
              <w:rPr>
                <w:rFonts w:ascii="Georgia" w:eastAsia="Times New Roman" w:hAnsi="Georgia" w:cs="Arial"/>
                <w:color w:val="000000"/>
                <w:sz w:val="18"/>
                <w:szCs w:val="18"/>
                <w:lang w:eastAsia="es-ES"/>
              </w:rPr>
              <w:t>Embalaje 20.000.000 valor residual 1.500.000 vida útil 10 años</w:t>
            </w:r>
          </w:p>
        </w:tc>
      </w:tr>
    </w:tbl>
    <w:p w14:paraId="61871A86" w14:textId="77777777" w:rsidR="0048252D" w:rsidRPr="00AF5970" w:rsidRDefault="0048252D" w:rsidP="0048252D">
      <w:pPr>
        <w:spacing w:after="0" w:line="240" w:lineRule="auto"/>
        <w:ind w:left="720"/>
        <w:jc w:val="both"/>
        <w:outlineLvl w:val="0"/>
        <w:rPr>
          <w:rFonts w:ascii="Georgia" w:hAnsi="Georgia" w:cs="Arial"/>
          <w:color w:val="000000"/>
          <w:sz w:val="18"/>
          <w:szCs w:val="18"/>
        </w:rPr>
      </w:pPr>
    </w:p>
    <w:p w14:paraId="17116BE9" w14:textId="77777777" w:rsidR="0048252D" w:rsidRPr="00AF5970" w:rsidRDefault="0048252D" w:rsidP="0048252D">
      <w:pPr>
        <w:numPr>
          <w:ilvl w:val="0"/>
          <w:numId w:val="25"/>
        </w:numPr>
        <w:spacing w:after="0" w:line="240" w:lineRule="auto"/>
        <w:jc w:val="both"/>
        <w:outlineLvl w:val="0"/>
        <w:rPr>
          <w:rFonts w:ascii="Georgia" w:hAnsi="Georgia" w:cs="Arial"/>
          <w:color w:val="000000"/>
          <w:sz w:val="18"/>
          <w:szCs w:val="18"/>
        </w:rPr>
      </w:pPr>
      <w:r w:rsidRPr="00AF5970">
        <w:rPr>
          <w:rFonts w:ascii="Georgia" w:hAnsi="Georgia" w:cs="Arial"/>
          <w:color w:val="000000"/>
          <w:sz w:val="18"/>
          <w:szCs w:val="18"/>
        </w:rPr>
        <w:t>Los vehículos se mantienen a su costo retribuido, valor residual 2.000.000 vida útil financiera 5 años, vida útil tributaria 3 años.</w:t>
      </w:r>
    </w:p>
    <w:p w14:paraId="12658C55" w14:textId="77777777" w:rsidR="0048252D" w:rsidRPr="00AF5970" w:rsidRDefault="0048252D" w:rsidP="0048252D">
      <w:pPr>
        <w:spacing w:after="0" w:line="240" w:lineRule="auto"/>
        <w:ind w:left="720"/>
        <w:jc w:val="both"/>
        <w:outlineLvl w:val="0"/>
        <w:rPr>
          <w:rFonts w:ascii="Georgia" w:hAnsi="Georgia" w:cs="Arial"/>
          <w:color w:val="FF0000"/>
          <w:sz w:val="18"/>
          <w:szCs w:val="18"/>
        </w:rPr>
      </w:pPr>
    </w:p>
    <w:p w14:paraId="5CC565AE" w14:textId="728315E2" w:rsidR="0048252D" w:rsidRPr="00AF5970" w:rsidRDefault="0048252D" w:rsidP="0048252D">
      <w:pPr>
        <w:jc w:val="both"/>
        <w:outlineLvl w:val="0"/>
        <w:rPr>
          <w:rFonts w:ascii="Georgia" w:hAnsi="Georgia" w:cs="Arial"/>
          <w:b/>
          <w:color w:val="FF0000"/>
          <w:sz w:val="18"/>
          <w:szCs w:val="18"/>
        </w:rPr>
      </w:pPr>
      <w:r w:rsidRPr="00AF5970">
        <w:rPr>
          <w:rFonts w:ascii="Georgia" w:hAnsi="Georgia" w:cs="Arial"/>
          <w:b/>
          <w:color w:val="FF0000"/>
          <w:sz w:val="18"/>
          <w:szCs w:val="18"/>
        </w:rPr>
        <w:t>Información proporcionada 31.12.20</w:t>
      </w:r>
      <w:r w:rsidR="00232C4B">
        <w:rPr>
          <w:rFonts w:ascii="Georgia" w:hAnsi="Georgia" w:cs="Arial"/>
          <w:b/>
          <w:color w:val="FF0000"/>
          <w:sz w:val="18"/>
          <w:szCs w:val="18"/>
        </w:rPr>
        <w:t>2</w:t>
      </w:r>
      <w:r w:rsidR="00345CD3">
        <w:rPr>
          <w:rFonts w:ascii="Georgia" w:hAnsi="Georgia" w:cs="Arial"/>
          <w:b/>
          <w:color w:val="FF0000"/>
          <w:sz w:val="18"/>
          <w:szCs w:val="18"/>
        </w:rPr>
        <w:t>5</w:t>
      </w:r>
    </w:p>
    <w:p w14:paraId="1BDAA505" w14:textId="77777777" w:rsidR="0048252D" w:rsidRPr="00AF5970" w:rsidRDefault="00323CA4" w:rsidP="0048252D">
      <w:pPr>
        <w:pStyle w:val="Prrafodelista"/>
        <w:numPr>
          <w:ilvl w:val="0"/>
          <w:numId w:val="26"/>
        </w:numPr>
        <w:spacing w:after="0" w:line="240" w:lineRule="auto"/>
        <w:ind w:left="426"/>
        <w:jc w:val="both"/>
        <w:outlineLvl w:val="0"/>
        <w:rPr>
          <w:rFonts w:ascii="Georgia" w:hAnsi="Georgia" w:cs="Arial"/>
          <w:color w:val="000000"/>
          <w:sz w:val="18"/>
          <w:szCs w:val="18"/>
        </w:rPr>
      </w:pPr>
      <w:r>
        <w:rPr>
          <w:rFonts w:ascii="Georgia" w:hAnsi="Georgia" w:cs="Arial"/>
          <w:color w:val="000000"/>
          <w:sz w:val="18"/>
          <w:szCs w:val="18"/>
        </w:rPr>
        <w:t>Los edificios se tasaron nuevamente y quedaron con un valor de mercado de 340.000.o000</w:t>
      </w:r>
    </w:p>
    <w:p w14:paraId="2DF97E5E" w14:textId="77777777" w:rsidR="0048252D" w:rsidRPr="00AF5970" w:rsidRDefault="0048252D" w:rsidP="0048252D">
      <w:pPr>
        <w:pStyle w:val="Prrafodelista"/>
        <w:numPr>
          <w:ilvl w:val="0"/>
          <w:numId w:val="26"/>
        </w:numPr>
        <w:spacing w:after="0" w:line="240" w:lineRule="auto"/>
        <w:ind w:left="426"/>
        <w:jc w:val="both"/>
        <w:outlineLvl w:val="0"/>
        <w:rPr>
          <w:rFonts w:ascii="Georgia" w:hAnsi="Georgia" w:cs="Arial"/>
          <w:color w:val="000000"/>
          <w:sz w:val="18"/>
          <w:szCs w:val="18"/>
        </w:rPr>
      </w:pPr>
      <w:r w:rsidRPr="00AF5970">
        <w:rPr>
          <w:rFonts w:ascii="Georgia" w:hAnsi="Georgia" w:cs="Arial"/>
          <w:color w:val="000000"/>
          <w:sz w:val="18"/>
          <w:szCs w:val="18"/>
        </w:rPr>
        <w:t xml:space="preserve">Los Terrenos </w:t>
      </w:r>
      <w:r w:rsidR="00323CA4">
        <w:rPr>
          <w:rFonts w:ascii="Georgia" w:hAnsi="Georgia" w:cs="Arial"/>
          <w:color w:val="000000"/>
          <w:sz w:val="18"/>
          <w:szCs w:val="18"/>
        </w:rPr>
        <w:t>por problemas medioambientales quedaron en 50.000.000</w:t>
      </w:r>
    </w:p>
    <w:p w14:paraId="5771B5E9" w14:textId="77777777" w:rsidR="00AA00BA" w:rsidRPr="00AF5970" w:rsidRDefault="00AA00BA" w:rsidP="00AA00BA">
      <w:pPr>
        <w:pStyle w:val="Sinespaciado"/>
        <w:rPr>
          <w:sz w:val="18"/>
          <w:szCs w:val="18"/>
        </w:rPr>
      </w:pPr>
    </w:p>
    <w:p w14:paraId="405C9CB6" w14:textId="7D871863" w:rsidR="0048252D" w:rsidRPr="00AF5970" w:rsidRDefault="0048252D" w:rsidP="0048252D">
      <w:pPr>
        <w:jc w:val="both"/>
        <w:outlineLvl w:val="0"/>
        <w:rPr>
          <w:rFonts w:ascii="Georgia" w:eastAsia="Times New Roman" w:hAnsi="Georgia" w:cs="Arial"/>
          <w:b/>
          <w:color w:val="0000FF"/>
          <w:sz w:val="18"/>
          <w:szCs w:val="18"/>
        </w:rPr>
      </w:pPr>
      <w:r w:rsidRPr="00AF5970">
        <w:rPr>
          <w:rFonts w:ascii="Georgia" w:hAnsi="Georgia" w:cs="Arial"/>
          <w:b/>
          <w:color w:val="FF0000"/>
          <w:sz w:val="18"/>
          <w:szCs w:val="18"/>
        </w:rPr>
        <w:t>Se pide efectuar los asientos contables de adopción a las normas internacionales al 01.01.20</w:t>
      </w:r>
      <w:r w:rsidR="00232C4B">
        <w:rPr>
          <w:rFonts w:ascii="Georgia" w:hAnsi="Georgia" w:cs="Arial"/>
          <w:b/>
          <w:color w:val="FF0000"/>
          <w:sz w:val="18"/>
          <w:szCs w:val="18"/>
        </w:rPr>
        <w:t>2</w:t>
      </w:r>
      <w:r w:rsidR="00345CD3">
        <w:rPr>
          <w:rFonts w:ascii="Georgia" w:hAnsi="Georgia" w:cs="Arial"/>
          <w:b/>
          <w:color w:val="FF0000"/>
          <w:sz w:val="18"/>
          <w:szCs w:val="18"/>
        </w:rPr>
        <w:t>5</w:t>
      </w:r>
      <w:r w:rsidRPr="00AF5970">
        <w:rPr>
          <w:rFonts w:ascii="Georgia" w:hAnsi="Georgia" w:cs="Arial"/>
          <w:b/>
          <w:color w:val="FF0000"/>
          <w:sz w:val="18"/>
          <w:szCs w:val="18"/>
        </w:rPr>
        <w:t xml:space="preserve"> y los asientos contables al 31.12.20</w:t>
      </w:r>
      <w:bookmarkEnd w:id="0"/>
      <w:bookmarkEnd w:id="1"/>
      <w:r w:rsidR="00232C4B">
        <w:rPr>
          <w:rFonts w:ascii="Georgia" w:hAnsi="Georgia" w:cs="Arial"/>
          <w:b/>
          <w:color w:val="FF0000"/>
          <w:sz w:val="18"/>
          <w:szCs w:val="18"/>
        </w:rPr>
        <w:t>2</w:t>
      </w:r>
      <w:r w:rsidR="00345CD3">
        <w:rPr>
          <w:rFonts w:ascii="Georgia" w:hAnsi="Georgia" w:cs="Arial"/>
          <w:b/>
          <w:color w:val="FF0000"/>
          <w:sz w:val="18"/>
          <w:szCs w:val="18"/>
        </w:rPr>
        <w:t>5</w:t>
      </w:r>
    </w:p>
    <w:sectPr w:rsidR="0048252D" w:rsidRPr="00AF5970" w:rsidSect="00323CA4">
      <w:headerReference w:type="default" r:id="rId8"/>
      <w:footerReference w:type="default" r:id="rId9"/>
      <w:pgSz w:w="12240" w:h="15840" w:code="1"/>
      <w:pgMar w:top="1560" w:right="1701" w:bottom="1418" w:left="1701" w:header="709"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F976" w14:textId="77777777" w:rsidR="00505E9A" w:rsidRDefault="00505E9A" w:rsidP="004D1CBB">
      <w:pPr>
        <w:spacing w:after="0" w:line="240" w:lineRule="auto"/>
      </w:pPr>
      <w:r>
        <w:separator/>
      </w:r>
    </w:p>
  </w:endnote>
  <w:endnote w:type="continuationSeparator" w:id="0">
    <w:p w14:paraId="0A5AC3AB" w14:textId="77777777" w:rsidR="00505E9A" w:rsidRDefault="00505E9A" w:rsidP="004D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8AB4" w14:textId="77777777" w:rsidR="00EA1B74" w:rsidRPr="00323CA4" w:rsidRDefault="00EA1B74" w:rsidP="00EA1B74">
    <w:pPr>
      <w:pStyle w:val="Piedepgina"/>
      <w:rPr>
        <w:rFonts w:ascii="Georgia" w:hAnsi="Georgia" w:cs="Arial"/>
        <w:sz w:val="24"/>
        <w:szCs w:val="24"/>
      </w:rPr>
    </w:pPr>
    <w:r w:rsidRPr="00323CA4">
      <w:rPr>
        <w:rFonts w:ascii="Georgia" w:hAnsi="Georgia" w:cs="Arial"/>
        <w:sz w:val="24"/>
        <w:szCs w:val="24"/>
      </w:rPr>
      <w:t>Docente: Carlos Filgueira Ramos</w:t>
    </w:r>
  </w:p>
  <w:p w14:paraId="3D05DD41" w14:textId="77777777" w:rsidR="00EA1B74" w:rsidRPr="00323CA4" w:rsidRDefault="00EA1B74" w:rsidP="00EA1B74">
    <w:pPr>
      <w:pStyle w:val="Piedepgina"/>
      <w:rPr>
        <w:rFonts w:ascii="Georgia" w:hAnsi="Georgia" w:cs="Arial"/>
        <w:sz w:val="24"/>
        <w:szCs w:val="24"/>
      </w:rPr>
    </w:pPr>
    <w:r w:rsidRPr="00323CA4">
      <w:rPr>
        <w:rFonts w:ascii="Georgia" w:hAnsi="Georgia" w:cs="Arial"/>
        <w:sz w:val="24"/>
        <w:szCs w:val="24"/>
      </w:rPr>
      <w:t>Mail: Cfilgueira@filgueira.cl</w:t>
    </w:r>
  </w:p>
  <w:p w14:paraId="2505D37E" w14:textId="77777777" w:rsidR="00EA1B74" w:rsidRDefault="00EA1B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BAAC" w14:textId="77777777" w:rsidR="00505E9A" w:rsidRDefault="00505E9A" w:rsidP="004D1CBB">
      <w:pPr>
        <w:spacing w:after="0" w:line="240" w:lineRule="auto"/>
      </w:pPr>
      <w:r>
        <w:separator/>
      </w:r>
    </w:p>
  </w:footnote>
  <w:footnote w:type="continuationSeparator" w:id="0">
    <w:p w14:paraId="621682C6" w14:textId="77777777" w:rsidR="00505E9A" w:rsidRDefault="00505E9A" w:rsidP="004D1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BD99" w14:textId="77777777" w:rsidR="00EA1B74" w:rsidRDefault="001D2A0B">
    <w:pPr>
      <w:pStyle w:val="Encabezado"/>
    </w:pPr>
    <w:r w:rsidRPr="001D2A0B">
      <w:rPr>
        <w:noProof/>
      </w:rPr>
      <w:drawing>
        <wp:anchor distT="0" distB="0" distL="114300" distR="114300" simplePos="0" relativeHeight="251658240" behindDoc="0" locked="0" layoutInCell="1" allowOverlap="1" wp14:anchorId="5BAF0AC9" wp14:editId="653DAEA3">
          <wp:simplePos x="0" y="0"/>
          <wp:positionH relativeFrom="column">
            <wp:posOffset>81915</wp:posOffset>
          </wp:positionH>
          <wp:positionV relativeFrom="paragraph">
            <wp:posOffset>222885</wp:posOffset>
          </wp:positionV>
          <wp:extent cx="939800" cy="564328"/>
          <wp:effectExtent l="0" t="0" r="0" b="7620"/>
          <wp:wrapNone/>
          <wp:docPr id="8" name="11 Imagen" descr="Resultado de imagen para colegio de contadores"/>
          <wp:cNvGraphicFramePr/>
          <a:graphic xmlns:a="http://schemas.openxmlformats.org/drawingml/2006/main">
            <a:graphicData uri="http://schemas.openxmlformats.org/drawingml/2006/picture">
              <pic:pic xmlns:pic="http://schemas.openxmlformats.org/drawingml/2006/picture">
                <pic:nvPicPr>
                  <pic:cNvPr id="13" name="11 Imagen" descr="Resultado de imagen para colegio de contadore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9800" cy="5643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F12"/>
    <w:multiLevelType w:val="hybridMultilevel"/>
    <w:tmpl w:val="E2CC6A7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24F4C90"/>
    <w:multiLevelType w:val="hybridMultilevel"/>
    <w:tmpl w:val="324E599A"/>
    <w:lvl w:ilvl="0" w:tplc="E47C2A54">
      <w:start w:val="100"/>
      <w:numFmt w:val="bullet"/>
      <w:lvlText w:val="-"/>
      <w:lvlJc w:val="left"/>
      <w:pPr>
        <w:ind w:left="3900" w:hanging="360"/>
      </w:pPr>
      <w:rPr>
        <w:rFonts w:ascii="Georgia" w:eastAsia="Times New Roman" w:hAnsi="Georgia" w:cs="Arial" w:hint="default"/>
      </w:rPr>
    </w:lvl>
    <w:lvl w:ilvl="1" w:tplc="340A0003" w:tentative="1">
      <w:start w:val="1"/>
      <w:numFmt w:val="bullet"/>
      <w:lvlText w:val="o"/>
      <w:lvlJc w:val="left"/>
      <w:pPr>
        <w:ind w:left="4620" w:hanging="360"/>
      </w:pPr>
      <w:rPr>
        <w:rFonts w:ascii="Courier New" w:hAnsi="Courier New" w:cs="Courier New" w:hint="default"/>
      </w:rPr>
    </w:lvl>
    <w:lvl w:ilvl="2" w:tplc="340A0005" w:tentative="1">
      <w:start w:val="1"/>
      <w:numFmt w:val="bullet"/>
      <w:lvlText w:val=""/>
      <w:lvlJc w:val="left"/>
      <w:pPr>
        <w:ind w:left="5340" w:hanging="360"/>
      </w:pPr>
      <w:rPr>
        <w:rFonts w:ascii="Wingdings" w:hAnsi="Wingdings" w:hint="default"/>
      </w:rPr>
    </w:lvl>
    <w:lvl w:ilvl="3" w:tplc="340A0001" w:tentative="1">
      <w:start w:val="1"/>
      <w:numFmt w:val="bullet"/>
      <w:lvlText w:val=""/>
      <w:lvlJc w:val="left"/>
      <w:pPr>
        <w:ind w:left="6060" w:hanging="360"/>
      </w:pPr>
      <w:rPr>
        <w:rFonts w:ascii="Symbol" w:hAnsi="Symbol" w:hint="default"/>
      </w:rPr>
    </w:lvl>
    <w:lvl w:ilvl="4" w:tplc="340A0003" w:tentative="1">
      <w:start w:val="1"/>
      <w:numFmt w:val="bullet"/>
      <w:lvlText w:val="o"/>
      <w:lvlJc w:val="left"/>
      <w:pPr>
        <w:ind w:left="6780" w:hanging="360"/>
      </w:pPr>
      <w:rPr>
        <w:rFonts w:ascii="Courier New" w:hAnsi="Courier New" w:cs="Courier New" w:hint="default"/>
      </w:rPr>
    </w:lvl>
    <w:lvl w:ilvl="5" w:tplc="340A0005" w:tentative="1">
      <w:start w:val="1"/>
      <w:numFmt w:val="bullet"/>
      <w:lvlText w:val=""/>
      <w:lvlJc w:val="left"/>
      <w:pPr>
        <w:ind w:left="7500" w:hanging="360"/>
      </w:pPr>
      <w:rPr>
        <w:rFonts w:ascii="Wingdings" w:hAnsi="Wingdings" w:hint="default"/>
      </w:rPr>
    </w:lvl>
    <w:lvl w:ilvl="6" w:tplc="340A0001" w:tentative="1">
      <w:start w:val="1"/>
      <w:numFmt w:val="bullet"/>
      <w:lvlText w:val=""/>
      <w:lvlJc w:val="left"/>
      <w:pPr>
        <w:ind w:left="8220" w:hanging="360"/>
      </w:pPr>
      <w:rPr>
        <w:rFonts w:ascii="Symbol" w:hAnsi="Symbol" w:hint="default"/>
      </w:rPr>
    </w:lvl>
    <w:lvl w:ilvl="7" w:tplc="340A0003" w:tentative="1">
      <w:start w:val="1"/>
      <w:numFmt w:val="bullet"/>
      <w:lvlText w:val="o"/>
      <w:lvlJc w:val="left"/>
      <w:pPr>
        <w:ind w:left="8940" w:hanging="360"/>
      </w:pPr>
      <w:rPr>
        <w:rFonts w:ascii="Courier New" w:hAnsi="Courier New" w:cs="Courier New" w:hint="default"/>
      </w:rPr>
    </w:lvl>
    <w:lvl w:ilvl="8" w:tplc="340A0005" w:tentative="1">
      <w:start w:val="1"/>
      <w:numFmt w:val="bullet"/>
      <w:lvlText w:val=""/>
      <w:lvlJc w:val="left"/>
      <w:pPr>
        <w:ind w:left="9660" w:hanging="360"/>
      </w:pPr>
      <w:rPr>
        <w:rFonts w:ascii="Wingdings" w:hAnsi="Wingdings" w:hint="default"/>
      </w:rPr>
    </w:lvl>
  </w:abstractNum>
  <w:abstractNum w:abstractNumId="2" w15:restartNumberingAfterBreak="0">
    <w:nsid w:val="06313FAD"/>
    <w:multiLevelType w:val="hybridMultilevel"/>
    <w:tmpl w:val="64E07D4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E0576"/>
    <w:multiLevelType w:val="hybridMultilevel"/>
    <w:tmpl w:val="DDBAA7C6"/>
    <w:lvl w:ilvl="0" w:tplc="2158B896">
      <w:start w:val="1"/>
      <w:numFmt w:val="upperLetter"/>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4" w15:restartNumberingAfterBreak="0">
    <w:nsid w:val="0C553ADC"/>
    <w:multiLevelType w:val="hybridMultilevel"/>
    <w:tmpl w:val="7836413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D7C7BB9"/>
    <w:multiLevelType w:val="hybridMultilevel"/>
    <w:tmpl w:val="8F40292A"/>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E2A2084"/>
    <w:multiLevelType w:val="hybridMultilevel"/>
    <w:tmpl w:val="5F108728"/>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8860828"/>
    <w:multiLevelType w:val="hybridMultilevel"/>
    <w:tmpl w:val="D6728096"/>
    <w:lvl w:ilvl="0" w:tplc="8594191C">
      <w:start w:val="1"/>
      <w:numFmt w:val="bullet"/>
      <w:lvlText w:val=""/>
      <w:lvlJc w:val="left"/>
      <w:pPr>
        <w:ind w:left="720" w:hanging="360"/>
      </w:pPr>
      <w:rPr>
        <w:rFonts w:ascii="Wingdings" w:hAnsi="Wingdings" w:hint="default"/>
        <w:color w:val="0000FF"/>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FB649DE"/>
    <w:multiLevelType w:val="hybridMultilevel"/>
    <w:tmpl w:val="9C18AE54"/>
    <w:lvl w:ilvl="0" w:tplc="65F4992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3F76B74"/>
    <w:multiLevelType w:val="hybridMultilevel"/>
    <w:tmpl w:val="440CDDB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6303E66"/>
    <w:multiLevelType w:val="hybridMultilevel"/>
    <w:tmpl w:val="7836413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D7E0512"/>
    <w:multiLevelType w:val="hybridMultilevel"/>
    <w:tmpl w:val="083C4BF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8990ACE"/>
    <w:multiLevelType w:val="hybridMultilevel"/>
    <w:tmpl w:val="385EC65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8DF71F8"/>
    <w:multiLevelType w:val="hybridMultilevel"/>
    <w:tmpl w:val="07F46FA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DE30020"/>
    <w:multiLevelType w:val="hybridMultilevel"/>
    <w:tmpl w:val="71740C60"/>
    <w:lvl w:ilvl="0" w:tplc="E402D81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E690695"/>
    <w:multiLevelType w:val="hybridMultilevel"/>
    <w:tmpl w:val="7836413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FDD32C6"/>
    <w:multiLevelType w:val="hybridMultilevel"/>
    <w:tmpl w:val="13BA2CB6"/>
    <w:lvl w:ilvl="0" w:tplc="340A000D">
      <w:start w:val="1"/>
      <w:numFmt w:val="bullet"/>
      <w:lvlText w:val=""/>
      <w:lvlJc w:val="left"/>
      <w:pPr>
        <w:ind w:left="1713" w:hanging="360"/>
      </w:pPr>
      <w:rPr>
        <w:rFonts w:ascii="Wingdings" w:hAnsi="Wingdings"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17" w15:restartNumberingAfterBreak="0">
    <w:nsid w:val="4E985CB0"/>
    <w:multiLevelType w:val="hybridMultilevel"/>
    <w:tmpl w:val="2A8EE246"/>
    <w:lvl w:ilvl="0" w:tplc="308496B2">
      <w:start w:val="1"/>
      <w:numFmt w:val="decimal"/>
      <w:lvlText w:val="%1)"/>
      <w:lvlJc w:val="left"/>
      <w:pPr>
        <w:tabs>
          <w:tab w:val="num" w:pos="720"/>
        </w:tabs>
        <w:ind w:left="720" w:hanging="360"/>
      </w:pPr>
    </w:lvl>
    <w:lvl w:ilvl="1" w:tplc="DA9AC854" w:tentative="1">
      <w:start w:val="1"/>
      <w:numFmt w:val="decimal"/>
      <w:lvlText w:val="%2)"/>
      <w:lvlJc w:val="left"/>
      <w:pPr>
        <w:tabs>
          <w:tab w:val="num" w:pos="1440"/>
        </w:tabs>
        <w:ind w:left="1440" w:hanging="360"/>
      </w:pPr>
    </w:lvl>
    <w:lvl w:ilvl="2" w:tplc="DE167E30" w:tentative="1">
      <w:start w:val="1"/>
      <w:numFmt w:val="decimal"/>
      <w:lvlText w:val="%3)"/>
      <w:lvlJc w:val="left"/>
      <w:pPr>
        <w:tabs>
          <w:tab w:val="num" w:pos="2160"/>
        </w:tabs>
        <w:ind w:left="2160" w:hanging="360"/>
      </w:pPr>
    </w:lvl>
    <w:lvl w:ilvl="3" w:tplc="66424DF0" w:tentative="1">
      <w:start w:val="1"/>
      <w:numFmt w:val="decimal"/>
      <w:lvlText w:val="%4)"/>
      <w:lvlJc w:val="left"/>
      <w:pPr>
        <w:tabs>
          <w:tab w:val="num" w:pos="2880"/>
        </w:tabs>
        <w:ind w:left="2880" w:hanging="360"/>
      </w:pPr>
    </w:lvl>
    <w:lvl w:ilvl="4" w:tplc="62860808" w:tentative="1">
      <w:start w:val="1"/>
      <w:numFmt w:val="decimal"/>
      <w:lvlText w:val="%5)"/>
      <w:lvlJc w:val="left"/>
      <w:pPr>
        <w:tabs>
          <w:tab w:val="num" w:pos="3600"/>
        </w:tabs>
        <w:ind w:left="3600" w:hanging="360"/>
      </w:pPr>
    </w:lvl>
    <w:lvl w:ilvl="5" w:tplc="95BCF688" w:tentative="1">
      <w:start w:val="1"/>
      <w:numFmt w:val="decimal"/>
      <w:lvlText w:val="%6)"/>
      <w:lvlJc w:val="left"/>
      <w:pPr>
        <w:tabs>
          <w:tab w:val="num" w:pos="4320"/>
        </w:tabs>
        <w:ind w:left="4320" w:hanging="360"/>
      </w:pPr>
    </w:lvl>
    <w:lvl w:ilvl="6" w:tplc="77509A42" w:tentative="1">
      <w:start w:val="1"/>
      <w:numFmt w:val="decimal"/>
      <w:lvlText w:val="%7)"/>
      <w:lvlJc w:val="left"/>
      <w:pPr>
        <w:tabs>
          <w:tab w:val="num" w:pos="5040"/>
        </w:tabs>
        <w:ind w:left="5040" w:hanging="360"/>
      </w:pPr>
    </w:lvl>
    <w:lvl w:ilvl="7" w:tplc="68D4EA24" w:tentative="1">
      <w:start w:val="1"/>
      <w:numFmt w:val="decimal"/>
      <w:lvlText w:val="%8)"/>
      <w:lvlJc w:val="left"/>
      <w:pPr>
        <w:tabs>
          <w:tab w:val="num" w:pos="5760"/>
        </w:tabs>
        <w:ind w:left="5760" w:hanging="360"/>
      </w:pPr>
    </w:lvl>
    <w:lvl w:ilvl="8" w:tplc="2A9CF272" w:tentative="1">
      <w:start w:val="1"/>
      <w:numFmt w:val="decimal"/>
      <w:lvlText w:val="%9)"/>
      <w:lvlJc w:val="left"/>
      <w:pPr>
        <w:tabs>
          <w:tab w:val="num" w:pos="6480"/>
        </w:tabs>
        <w:ind w:left="6480" w:hanging="360"/>
      </w:pPr>
    </w:lvl>
  </w:abstractNum>
  <w:abstractNum w:abstractNumId="18" w15:restartNumberingAfterBreak="0">
    <w:nsid w:val="5390701A"/>
    <w:multiLevelType w:val="hybridMultilevel"/>
    <w:tmpl w:val="88FE11C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0EC0919"/>
    <w:multiLevelType w:val="hybridMultilevel"/>
    <w:tmpl w:val="5BD42D9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11D62FC"/>
    <w:multiLevelType w:val="hybridMultilevel"/>
    <w:tmpl w:val="1C36B5DC"/>
    <w:lvl w:ilvl="0" w:tplc="0C0A000F">
      <w:start w:val="1"/>
      <w:numFmt w:val="decimal"/>
      <w:lvlText w:val="%1."/>
      <w:lvlJc w:val="left"/>
      <w:pPr>
        <w:tabs>
          <w:tab w:val="num" w:pos="360"/>
        </w:tabs>
        <w:ind w:left="360" w:hanging="360"/>
      </w:pPr>
    </w:lvl>
    <w:lvl w:ilvl="1" w:tplc="4F2846A0">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65AA7A21"/>
    <w:multiLevelType w:val="hybridMultilevel"/>
    <w:tmpl w:val="50426A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7730179"/>
    <w:multiLevelType w:val="hybridMultilevel"/>
    <w:tmpl w:val="7836413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7C3691A"/>
    <w:multiLevelType w:val="hybridMultilevel"/>
    <w:tmpl w:val="A5CE451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17F5D64"/>
    <w:multiLevelType w:val="hybridMultilevel"/>
    <w:tmpl w:val="1FCADAD6"/>
    <w:lvl w:ilvl="0" w:tplc="C3DA1CDE">
      <w:start w:val="1"/>
      <w:numFmt w:val="decimal"/>
      <w:lvlText w:val="%1-"/>
      <w:lvlJc w:val="left"/>
      <w:pPr>
        <w:ind w:left="720" w:hanging="360"/>
      </w:pPr>
      <w:rPr>
        <w:rFonts w:ascii="Tahoma" w:hAnsi="Tahoma" w:cs="Tahoma" w:hint="default"/>
        <w:color w:val="0000FF"/>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440072A"/>
    <w:multiLevelType w:val="hybridMultilevel"/>
    <w:tmpl w:val="C0CE45F8"/>
    <w:lvl w:ilvl="0" w:tplc="AFE2FDB0">
      <w:start w:val="1"/>
      <w:numFmt w:val="upperLetter"/>
      <w:lvlText w:val="%1)"/>
      <w:lvlJc w:val="left"/>
      <w:pPr>
        <w:tabs>
          <w:tab w:val="num" w:pos="720"/>
        </w:tabs>
        <w:ind w:left="720" w:hanging="360"/>
      </w:pPr>
      <w:rPr>
        <w:rFonts w:hint="default"/>
        <w:b/>
        <w:color w:val="0000FF"/>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5BC6D10"/>
    <w:multiLevelType w:val="hybridMultilevel"/>
    <w:tmpl w:val="7836413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D1E4E63"/>
    <w:multiLevelType w:val="hybridMultilevel"/>
    <w:tmpl w:val="D2C8C6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D9228F5"/>
    <w:multiLevelType w:val="hybridMultilevel"/>
    <w:tmpl w:val="C53AC3E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10097854">
    <w:abstractNumId w:val="26"/>
  </w:num>
  <w:num w:numId="2" w16cid:durableId="1800147770">
    <w:abstractNumId w:val="22"/>
  </w:num>
  <w:num w:numId="3" w16cid:durableId="1004284903">
    <w:abstractNumId w:val="4"/>
  </w:num>
  <w:num w:numId="4" w16cid:durableId="1957709410">
    <w:abstractNumId w:val="15"/>
  </w:num>
  <w:num w:numId="5" w16cid:durableId="2055616273">
    <w:abstractNumId w:val="10"/>
  </w:num>
  <w:num w:numId="6" w16cid:durableId="461702375">
    <w:abstractNumId w:val="17"/>
  </w:num>
  <w:num w:numId="7" w16cid:durableId="173811955">
    <w:abstractNumId w:val="19"/>
  </w:num>
  <w:num w:numId="8" w16cid:durableId="659892009">
    <w:abstractNumId w:val="18"/>
  </w:num>
  <w:num w:numId="9" w16cid:durableId="371074064">
    <w:abstractNumId w:val="20"/>
  </w:num>
  <w:num w:numId="10" w16cid:durableId="1342389000">
    <w:abstractNumId w:val="28"/>
  </w:num>
  <w:num w:numId="11" w16cid:durableId="408113045">
    <w:abstractNumId w:val="2"/>
  </w:num>
  <w:num w:numId="12" w16cid:durableId="1628463452">
    <w:abstractNumId w:val="25"/>
  </w:num>
  <w:num w:numId="13" w16cid:durableId="2015261123">
    <w:abstractNumId w:val="12"/>
  </w:num>
  <w:num w:numId="14" w16cid:durableId="222764028">
    <w:abstractNumId w:val="24"/>
  </w:num>
  <w:num w:numId="15" w16cid:durableId="215162668">
    <w:abstractNumId w:val="11"/>
  </w:num>
  <w:num w:numId="16" w16cid:durableId="759721817">
    <w:abstractNumId w:val="9"/>
  </w:num>
  <w:num w:numId="17" w16cid:durableId="1070543650">
    <w:abstractNumId w:val="0"/>
  </w:num>
  <w:num w:numId="18" w16cid:durableId="45030716">
    <w:abstractNumId w:val="23"/>
  </w:num>
  <w:num w:numId="19" w16cid:durableId="1422675607">
    <w:abstractNumId w:val="13"/>
  </w:num>
  <w:num w:numId="20" w16cid:durableId="246615347">
    <w:abstractNumId w:val="7"/>
  </w:num>
  <w:num w:numId="21" w16cid:durableId="1962807997">
    <w:abstractNumId w:val="3"/>
  </w:num>
  <w:num w:numId="22" w16cid:durableId="1775203843">
    <w:abstractNumId w:val="16"/>
  </w:num>
  <w:num w:numId="23" w16cid:durableId="761533973">
    <w:abstractNumId w:val="14"/>
  </w:num>
  <w:num w:numId="24" w16cid:durableId="807286478">
    <w:abstractNumId w:val="5"/>
  </w:num>
  <w:num w:numId="25" w16cid:durableId="1670139714">
    <w:abstractNumId w:val="8"/>
  </w:num>
  <w:num w:numId="26" w16cid:durableId="604191922">
    <w:abstractNumId w:val="21"/>
  </w:num>
  <w:num w:numId="27" w16cid:durableId="2088451351">
    <w:abstractNumId w:val="1"/>
  </w:num>
  <w:num w:numId="28" w16cid:durableId="1931691175">
    <w:abstractNumId w:val="6"/>
  </w:num>
  <w:num w:numId="29" w16cid:durableId="16510124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4F7"/>
    <w:rsid w:val="000360F9"/>
    <w:rsid w:val="0005299F"/>
    <w:rsid w:val="000726F8"/>
    <w:rsid w:val="00092D99"/>
    <w:rsid w:val="000D5FD3"/>
    <w:rsid w:val="00183EEE"/>
    <w:rsid w:val="001A66B0"/>
    <w:rsid w:val="001D2A0B"/>
    <w:rsid w:val="00232C4B"/>
    <w:rsid w:val="002506E7"/>
    <w:rsid w:val="002570F6"/>
    <w:rsid w:val="002611BD"/>
    <w:rsid w:val="00323CA4"/>
    <w:rsid w:val="00345CD3"/>
    <w:rsid w:val="003A0BF2"/>
    <w:rsid w:val="003B0744"/>
    <w:rsid w:val="003D3B05"/>
    <w:rsid w:val="00426C33"/>
    <w:rsid w:val="00474FE2"/>
    <w:rsid w:val="0048252D"/>
    <w:rsid w:val="004D1CBB"/>
    <w:rsid w:val="00505E9A"/>
    <w:rsid w:val="00513104"/>
    <w:rsid w:val="0054696C"/>
    <w:rsid w:val="0057578F"/>
    <w:rsid w:val="005E6EC5"/>
    <w:rsid w:val="0061741E"/>
    <w:rsid w:val="0069384B"/>
    <w:rsid w:val="006E67A2"/>
    <w:rsid w:val="00770BBD"/>
    <w:rsid w:val="007B73A2"/>
    <w:rsid w:val="00853F44"/>
    <w:rsid w:val="008B4767"/>
    <w:rsid w:val="008F6BCA"/>
    <w:rsid w:val="00903D68"/>
    <w:rsid w:val="0097197B"/>
    <w:rsid w:val="009C74F7"/>
    <w:rsid w:val="00A02793"/>
    <w:rsid w:val="00A32F36"/>
    <w:rsid w:val="00AA00BA"/>
    <w:rsid w:val="00AA31FD"/>
    <w:rsid w:val="00AA4A2D"/>
    <w:rsid w:val="00AD583D"/>
    <w:rsid w:val="00AF279B"/>
    <w:rsid w:val="00AF5970"/>
    <w:rsid w:val="00B3437E"/>
    <w:rsid w:val="00BC30C3"/>
    <w:rsid w:val="00C43A2D"/>
    <w:rsid w:val="00C77434"/>
    <w:rsid w:val="00CF36E5"/>
    <w:rsid w:val="00D31CAA"/>
    <w:rsid w:val="00D71D1A"/>
    <w:rsid w:val="00DC24DB"/>
    <w:rsid w:val="00DC556B"/>
    <w:rsid w:val="00E10C83"/>
    <w:rsid w:val="00E42595"/>
    <w:rsid w:val="00E60FA9"/>
    <w:rsid w:val="00E628EF"/>
    <w:rsid w:val="00E86C81"/>
    <w:rsid w:val="00EA1B74"/>
    <w:rsid w:val="00EB1DD8"/>
    <w:rsid w:val="00F15E2E"/>
    <w:rsid w:val="00F47DA4"/>
    <w:rsid w:val="00F765F0"/>
    <w:rsid w:val="00FA472E"/>
    <w:rsid w:val="00FB46EF"/>
    <w:rsid w:val="00FB54AA"/>
    <w:rsid w:val="00FF41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C2BE"/>
  <w15:docId w15:val="{F7E96BE1-C609-4A7B-A452-2B7EEFF9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1C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1CBB"/>
  </w:style>
  <w:style w:type="paragraph" w:styleId="Piedepgina">
    <w:name w:val="footer"/>
    <w:basedOn w:val="Normal"/>
    <w:link w:val="PiedepginaCar"/>
    <w:uiPriority w:val="99"/>
    <w:unhideWhenUsed/>
    <w:rsid w:val="004D1C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1CBB"/>
  </w:style>
  <w:style w:type="paragraph" w:styleId="Textodeglobo">
    <w:name w:val="Balloon Text"/>
    <w:basedOn w:val="Normal"/>
    <w:link w:val="TextodegloboCar"/>
    <w:uiPriority w:val="99"/>
    <w:semiHidden/>
    <w:unhideWhenUsed/>
    <w:rsid w:val="004D1C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CBB"/>
    <w:rPr>
      <w:rFonts w:ascii="Tahoma" w:hAnsi="Tahoma" w:cs="Tahoma"/>
      <w:sz w:val="16"/>
      <w:szCs w:val="16"/>
    </w:rPr>
  </w:style>
  <w:style w:type="table" w:styleId="Tablaconcuadrcula">
    <w:name w:val="Table Grid"/>
    <w:basedOn w:val="Tablanormal"/>
    <w:uiPriority w:val="59"/>
    <w:rsid w:val="004D1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1CBB"/>
    <w:pPr>
      <w:ind w:left="720"/>
      <w:contextualSpacing/>
    </w:pPr>
  </w:style>
  <w:style w:type="paragraph" w:styleId="Ttulo">
    <w:name w:val="Title"/>
    <w:basedOn w:val="Normal"/>
    <w:link w:val="TtuloCar"/>
    <w:qFormat/>
    <w:rsid w:val="00EB1DD8"/>
    <w:pPr>
      <w:spacing w:after="0" w:line="240" w:lineRule="auto"/>
      <w:jc w:val="center"/>
      <w:outlineLvl w:val="0"/>
    </w:pPr>
    <w:rPr>
      <w:rFonts w:ascii="Tahoma" w:eastAsia="Times New Roman" w:hAnsi="Tahoma" w:cs="Tahoma"/>
      <w:b/>
      <w:color w:val="000000"/>
      <w:sz w:val="24"/>
      <w:szCs w:val="24"/>
    </w:rPr>
  </w:style>
  <w:style w:type="character" w:customStyle="1" w:styleId="TtuloCar">
    <w:name w:val="Título Car"/>
    <w:basedOn w:val="Fuentedeprrafopredeter"/>
    <w:link w:val="Ttulo"/>
    <w:rsid w:val="00EB1DD8"/>
    <w:rPr>
      <w:rFonts w:ascii="Tahoma" w:eastAsia="Times New Roman" w:hAnsi="Tahoma" w:cs="Tahoma"/>
      <w:b/>
      <w:color w:val="000000"/>
      <w:sz w:val="24"/>
      <w:szCs w:val="24"/>
    </w:rPr>
  </w:style>
  <w:style w:type="paragraph" w:styleId="Sinespaciado">
    <w:name w:val="No Spacing"/>
    <w:uiPriority w:val="1"/>
    <w:qFormat/>
    <w:rsid w:val="0057578F"/>
    <w:pPr>
      <w:spacing w:after="0" w:line="240" w:lineRule="auto"/>
    </w:pPr>
    <w:rPr>
      <w:rFonts w:ascii="Calibri" w:eastAsia="Calibri" w:hAnsi="Calibri" w:cs="Times New Roman"/>
    </w:rPr>
  </w:style>
  <w:style w:type="character" w:styleId="nfasissutil">
    <w:name w:val="Subtle Emphasis"/>
    <w:basedOn w:val="Fuentedeprrafopredeter"/>
    <w:uiPriority w:val="19"/>
    <w:qFormat/>
    <w:rsid w:val="000360F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581846">
      <w:bodyDiv w:val="1"/>
      <w:marLeft w:val="0"/>
      <w:marRight w:val="0"/>
      <w:marTop w:val="0"/>
      <w:marBottom w:val="0"/>
      <w:divBdr>
        <w:top w:val="none" w:sz="0" w:space="0" w:color="auto"/>
        <w:left w:val="none" w:sz="0" w:space="0" w:color="auto"/>
        <w:bottom w:val="none" w:sz="0" w:space="0" w:color="auto"/>
        <w:right w:val="none" w:sz="0" w:space="0" w:color="auto"/>
      </w:divBdr>
      <w:divsChild>
        <w:div w:id="1328289656">
          <w:marLeft w:val="720"/>
          <w:marRight w:val="0"/>
          <w:marTop w:val="0"/>
          <w:marBottom w:val="0"/>
          <w:divBdr>
            <w:top w:val="none" w:sz="0" w:space="0" w:color="auto"/>
            <w:left w:val="none" w:sz="0" w:space="0" w:color="auto"/>
            <w:bottom w:val="none" w:sz="0" w:space="0" w:color="auto"/>
            <w:right w:val="none" w:sz="0" w:space="0" w:color="auto"/>
          </w:divBdr>
        </w:div>
        <w:div w:id="98169483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65B28-0109-4B2E-AAC5-FDA8F6BE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4001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Filgueira</dc:creator>
  <cp:lastModifiedBy>Carlos Andrés Filgueira</cp:lastModifiedBy>
  <cp:revision>3</cp:revision>
  <cp:lastPrinted>2022-04-13T14:12:00Z</cp:lastPrinted>
  <dcterms:created xsi:type="dcterms:W3CDTF">2025-04-07T14:34:00Z</dcterms:created>
  <dcterms:modified xsi:type="dcterms:W3CDTF">2025-09-25T23:40:00Z</dcterms:modified>
</cp:coreProperties>
</file>