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349C" w14:textId="77777777" w:rsidR="00BB1C90" w:rsidRDefault="00BB1C90" w:rsidP="00BB1C90">
      <w:pPr>
        <w:jc w:val="center"/>
        <w:rPr>
          <w:rStyle w:val="normaltextrun"/>
          <w:rFonts w:ascii="Calibri" w:eastAsia="Times New Roman" w:hAnsi="Calibri" w:cs="Calibri"/>
          <w:b/>
          <w:bCs/>
          <w:sz w:val="24"/>
          <w:szCs w:val="24"/>
          <w:lang w:eastAsia="es-CL"/>
        </w:rPr>
      </w:pPr>
      <w:bookmarkStart w:id="0" w:name="_Hlk170805260"/>
    </w:p>
    <w:p w14:paraId="4FDF5C89" w14:textId="06B9F11A" w:rsidR="00BB1C90" w:rsidRPr="00CA1D43" w:rsidRDefault="00BB1C90" w:rsidP="00BB1C90">
      <w:pPr>
        <w:jc w:val="center"/>
        <w:rPr>
          <w:rFonts w:ascii="Calibri" w:eastAsia="Times New Roman" w:hAnsi="Calibri" w:cs="Calibri"/>
          <w:b/>
          <w:bCs/>
          <w:sz w:val="24"/>
          <w:szCs w:val="24"/>
          <w:lang w:eastAsia="es-CL"/>
        </w:rPr>
      </w:pPr>
      <w:r>
        <w:rPr>
          <w:rStyle w:val="normaltextrun"/>
          <w:rFonts w:ascii="Calibri" w:eastAsia="Times New Roman" w:hAnsi="Calibri" w:cs="Calibri"/>
          <w:b/>
          <w:bCs/>
          <w:sz w:val="24"/>
          <w:szCs w:val="24"/>
          <w:lang w:eastAsia="es-CL"/>
        </w:rPr>
        <w:t>Facultad de Filosofía y Humanidades / Licenciatura en Lengua y Literatura</w:t>
      </w:r>
    </w:p>
    <w:bookmarkEnd w:id="0"/>
    <w:p w14:paraId="45AFD24C" w14:textId="77777777" w:rsidR="00173262" w:rsidRPr="005551A3" w:rsidRDefault="00173262" w:rsidP="00173262">
      <w:pPr>
        <w:spacing w:after="0" w:line="240" w:lineRule="auto"/>
        <w:jc w:val="cente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2510"/>
        <w:gridCol w:w="2595"/>
      </w:tblGrid>
      <w:tr w:rsidR="009A73FA" w:rsidRPr="00440716" w14:paraId="42B05818" w14:textId="77777777" w:rsidTr="00864FF5">
        <w:tc>
          <w:tcPr>
            <w:tcW w:w="3733" w:type="dxa"/>
          </w:tcPr>
          <w:p w14:paraId="0D4E8D0D"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Nombre de la actividad curricular:  </w:t>
            </w:r>
          </w:p>
        </w:tc>
        <w:tc>
          <w:tcPr>
            <w:tcW w:w="5105" w:type="dxa"/>
            <w:gridSpan w:val="2"/>
          </w:tcPr>
          <w:p w14:paraId="1985F262" w14:textId="5EC7F8AD" w:rsidR="009A73FA" w:rsidRPr="00BB1C90" w:rsidRDefault="000D2694" w:rsidP="00BB1C90">
            <w:pPr>
              <w:spacing w:after="0"/>
              <w:jc w:val="both"/>
              <w:rPr>
                <w:rFonts w:ascii="Calibri" w:hAnsi="Calibri" w:cs="Calibri"/>
                <w:b/>
                <w:sz w:val="24"/>
                <w:szCs w:val="24"/>
              </w:rPr>
            </w:pPr>
            <w:r w:rsidRPr="00BB1C90">
              <w:rPr>
                <w:rFonts w:ascii="Calibri" w:hAnsi="Calibri" w:cs="Calibri"/>
                <w:b/>
                <w:sz w:val="24"/>
                <w:szCs w:val="24"/>
              </w:rPr>
              <w:t>Teoría Literaria I</w:t>
            </w:r>
          </w:p>
        </w:tc>
      </w:tr>
      <w:tr w:rsidR="009A73FA" w:rsidRPr="00440716" w14:paraId="3C246ACD" w14:textId="77777777" w:rsidTr="00864FF5">
        <w:tc>
          <w:tcPr>
            <w:tcW w:w="3733" w:type="dxa"/>
          </w:tcPr>
          <w:p w14:paraId="023056EE" w14:textId="77777777" w:rsidR="009A73FA" w:rsidRPr="00BB1C90" w:rsidRDefault="009A73FA" w:rsidP="00BB1C90">
            <w:pPr>
              <w:spacing w:after="0"/>
              <w:jc w:val="both"/>
              <w:rPr>
                <w:rFonts w:ascii="Calibri" w:hAnsi="Calibri" w:cs="Calibri"/>
                <w:sz w:val="24"/>
                <w:szCs w:val="24"/>
              </w:rPr>
            </w:pPr>
            <w:r w:rsidRPr="00BB1C90">
              <w:rPr>
                <w:rFonts w:ascii="Calibri" w:hAnsi="Calibri" w:cs="Calibri"/>
                <w:b/>
                <w:sz w:val="24"/>
                <w:szCs w:val="24"/>
              </w:rPr>
              <w:t>Código</w:t>
            </w:r>
            <w:r w:rsidRPr="00BB1C90">
              <w:rPr>
                <w:rFonts w:ascii="Calibri" w:hAnsi="Calibri" w:cs="Calibri"/>
                <w:b/>
                <w:color w:val="000000" w:themeColor="text1"/>
                <w:sz w:val="24"/>
                <w:szCs w:val="24"/>
              </w:rPr>
              <w:t>:</w:t>
            </w:r>
            <w:r w:rsidRPr="00BB1C90">
              <w:rPr>
                <w:rFonts w:ascii="Calibri" w:hAnsi="Calibri" w:cs="Calibri"/>
                <w:b/>
                <w:sz w:val="24"/>
                <w:szCs w:val="24"/>
              </w:rPr>
              <w:t xml:space="preserve"> </w:t>
            </w:r>
          </w:p>
        </w:tc>
        <w:tc>
          <w:tcPr>
            <w:tcW w:w="5105" w:type="dxa"/>
            <w:gridSpan w:val="2"/>
          </w:tcPr>
          <w:p w14:paraId="1383A382" w14:textId="77777777" w:rsidR="009A73FA" w:rsidRPr="00BB1C90" w:rsidRDefault="009A73FA" w:rsidP="00BB1C90">
            <w:pPr>
              <w:spacing w:after="0"/>
              <w:jc w:val="both"/>
              <w:rPr>
                <w:rFonts w:ascii="Calibri" w:hAnsi="Calibri" w:cs="Calibri"/>
                <w:b/>
                <w:sz w:val="24"/>
                <w:szCs w:val="24"/>
              </w:rPr>
            </w:pPr>
          </w:p>
        </w:tc>
      </w:tr>
      <w:tr w:rsidR="009A73FA" w:rsidRPr="00440716" w14:paraId="546A2256" w14:textId="77777777" w:rsidTr="00864FF5">
        <w:tc>
          <w:tcPr>
            <w:tcW w:w="3733" w:type="dxa"/>
          </w:tcPr>
          <w:p w14:paraId="5C220A45" w14:textId="7EDC36FD"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Créditos</w:t>
            </w:r>
            <w:r w:rsidRPr="00BB1C90">
              <w:rPr>
                <w:rFonts w:ascii="Calibri" w:hAnsi="Calibri" w:cs="Calibri"/>
                <w:b/>
                <w:color w:val="000000" w:themeColor="text1"/>
                <w:sz w:val="24"/>
                <w:szCs w:val="24"/>
              </w:rPr>
              <w:t>:</w:t>
            </w:r>
            <w:r w:rsidRPr="00BB1C90">
              <w:rPr>
                <w:rFonts w:ascii="Calibri" w:hAnsi="Calibri" w:cs="Calibri"/>
                <w:b/>
                <w:sz w:val="24"/>
                <w:szCs w:val="24"/>
              </w:rPr>
              <w:t xml:space="preserve"> </w:t>
            </w:r>
          </w:p>
        </w:tc>
        <w:tc>
          <w:tcPr>
            <w:tcW w:w="5105" w:type="dxa"/>
            <w:gridSpan w:val="2"/>
          </w:tcPr>
          <w:p w14:paraId="20F0E411"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10 UAH / 6 SCT</w:t>
            </w:r>
          </w:p>
        </w:tc>
      </w:tr>
      <w:tr w:rsidR="009A73FA" w:rsidRPr="00440716" w14:paraId="68AC7D9A" w14:textId="77777777" w:rsidTr="00864FF5">
        <w:tc>
          <w:tcPr>
            <w:tcW w:w="3733" w:type="dxa"/>
          </w:tcPr>
          <w:p w14:paraId="06B425FF" w14:textId="61368D95" w:rsidR="009A73FA" w:rsidRPr="00BB1C90" w:rsidRDefault="009A73FA" w:rsidP="00BB1C90">
            <w:pPr>
              <w:spacing w:after="0"/>
              <w:jc w:val="both"/>
              <w:rPr>
                <w:rFonts w:ascii="Calibri" w:hAnsi="Calibri" w:cs="Calibri"/>
                <w:sz w:val="24"/>
                <w:szCs w:val="24"/>
              </w:rPr>
            </w:pPr>
            <w:r w:rsidRPr="00BB1C90">
              <w:rPr>
                <w:rFonts w:ascii="Calibri" w:hAnsi="Calibri" w:cs="Calibri"/>
                <w:b/>
                <w:sz w:val="24"/>
                <w:szCs w:val="24"/>
              </w:rPr>
              <w:t>Carácter</w:t>
            </w:r>
            <w:r w:rsidRPr="00BB1C90">
              <w:rPr>
                <w:rFonts w:ascii="Calibri" w:hAnsi="Calibri" w:cs="Calibri"/>
                <w:color w:val="000000" w:themeColor="text1"/>
                <w:sz w:val="24"/>
                <w:szCs w:val="24"/>
              </w:rPr>
              <w:t>:</w:t>
            </w:r>
            <w:r w:rsidRPr="00BB1C90">
              <w:rPr>
                <w:rFonts w:ascii="Calibri" w:hAnsi="Calibri" w:cs="Calibri"/>
                <w:sz w:val="24"/>
                <w:szCs w:val="24"/>
              </w:rPr>
              <w:t xml:space="preserve"> </w:t>
            </w:r>
          </w:p>
        </w:tc>
        <w:tc>
          <w:tcPr>
            <w:tcW w:w="5105" w:type="dxa"/>
            <w:gridSpan w:val="2"/>
          </w:tcPr>
          <w:p w14:paraId="48225891"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Obligatorio</w:t>
            </w:r>
          </w:p>
        </w:tc>
      </w:tr>
      <w:tr w:rsidR="009A73FA" w:rsidRPr="00440716" w14:paraId="1FCCC1D4" w14:textId="77777777" w:rsidTr="00864FF5">
        <w:tc>
          <w:tcPr>
            <w:tcW w:w="3733" w:type="dxa"/>
          </w:tcPr>
          <w:p w14:paraId="3C5B6F5D"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Prerrequisitos:</w:t>
            </w:r>
          </w:p>
        </w:tc>
        <w:tc>
          <w:tcPr>
            <w:tcW w:w="5105" w:type="dxa"/>
            <w:gridSpan w:val="2"/>
          </w:tcPr>
          <w:p w14:paraId="1ACC0446" w14:textId="37AF5882" w:rsidR="009A73FA" w:rsidRPr="00BB1C90" w:rsidRDefault="008B7ABA" w:rsidP="00BB1C90">
            <w:pPr>
              <w:spacing w:after="0"/>
              <w:jc w:val="both"/>
              <w:rPr>
                <w:rFonts w:ascii="Calibri" w:hAnsi="Calibri" w:cs="Calibri"/>
                <w:b/>
                <w:sz w:val="24"/>
                <w:szCs w:val="24"/>
              </w:rPr>
            </w:pPr>
            <w:r w:rsidRPr="00BB1C90">
              <w:rPr>
                <w:rFonts w:ascii="Calibri" w:hAnsi="Calibri" w:cs="Calibri"/>
                <w:b/>
                <w:sz w:val="24"/>
                <w:szCs w:val="24"/>
              </w:rPr>
              <w:t>Fundamentos de la Teoría Literaria</w:t>
            </w:r>
          </w:p>
        </w:tc>
      </w:tr>
      <w:tr w:rsidR="009A73FA" w:rsidRPr="00440716" w14:paraId="1A4AA267" w14:textId="77777777" w:rsidTr="00864FF5">
        <w:trPr>
          <w:trHeight w:val="390"/>
        </w:trPr>
        <w:tc>
          <w:tcPr>
            <w:tcW w:w="3733" w:type="dxa"/>
          </w:tcPr>
          <w:p w14:paraId="0D34B809" w14:textId="04E268C5" w:rsidR="009A73FA" w:rsidRPr="00BB1C90" w:rsidRDefault="009A73FA" w:rsidP="00BB1C90">
            <w:pPr>
              <w:spacing w:after="0"/>
              <w:jc w:val="both"/>
              <w:rPr>
                <w:rFonts w:ascii="Calibri" w:hAnsi="Calibri" w:cs="Calibri"/>
                <w:b/>
                <w:i/>
                <w:sz w:val="24"/>
                <w:szCs w:val="24"/>
              </w:rPr>
            </w:pPr>
            <w:r w:rsidRPr="00BB1C90">
              <w:rPr>
                <w:rFonts w:ascii="Calibri" w:hAnsi="Calibri" w:cs="Calibri"/>
                <w:b/>
                <w:sz w:val="24"/>
                <w:szCs w:val="24"/>
              </w:rPr>
              <w:t>Tipo</w:t>
            </w:r>
            <w:r w:rsidRPr="00BB1C90">
              <w:rPr>
                <w:rFonts w:ascii="Calibri" w:hAnsi="Calibri" w:cs="Calibri"/>
                <w:b/>
                <w:color w:val="000000" w:themeColor="text1"/>
                <w:sz w:val="24"/>
                <w:szCs w:val="24"/>
              </w:rPr>
              <w:t>:</w:t>
            </w:r>
            <w:r w:rsidRPr="00BB1C90">
              <w:rPr>
                <w:rFonts w:ascii="Calibri" w:hAnsi="Calibri" w:cs="Calibri"/>
                <w:b/>
                <w:i/>
                <w:sz w:val="24"/>
                <w:szCs w:val="24"/>
              </w:rPr>
              <w:t xml:space="preserve"> </w:t>
            </w:r>
          </w:p>
        </w:tc>
        <w:tc>
          <w:tcPr>
            <w:tcW w:w="5105" w:type="dxa"/>
            <w:gridSpan w:val="2"/>
          </w:tcPr>
          <w:p w14:paraId="3A84F8D4" w14:textId="17B67B71" w:rsidR="009A73FA" w:rsidRPr="00BB1C90" w:rsidRDefault="00382887" w:rsidP="00BB1C90">
            <w:pPr>
              <w:spacing w:after="0"/>
              <w:jc w:val="both"/>
              <w:rPr>
                <w:rFonts w:ascii="Calibri" w:hAnsi="Calibri" w:cs="Calibri"/>
                <w:b/>
                <w:bCs/>
                <w:sz w:val="24"/>
                <w:szCs w:val="24"/>
              </w:rPr>
            </w:pPr>
            <w:r w:rsidRPr="00BB1C90">
              <w:rPr>
                <w:rFonts w:ascii="Calibri" w:hAnsi="Calibri" w:cs="Calibri"/>
                <w:b/>
                <w:bCs/>
                <w:sz w:val="24"/>
                <w:szCs w:val="24"/>
              </w:rPr>
              <w:t>Curso</w:t>
            </w:r>
          </w:p>
        </w:tc>
      </w:tr>
      <w:tr w:rsidR="009A73FA" w:rsidRPr="00440716" w14:paraId="05475A5E" w14:textId="77777777" w:rsidTr="00864FF5">
        <w:tc>
          <w:tcPr>
            <w:tcW w:w="3733" w:type="dxa"/>
          </w:tcPr>
          <w:p w14:paraId="3C450489" w14:textId="606AAF9B" w:rsidR="00BB1C90"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Horas cronológicas de dedicación</w:t>
            </w:r>
          </w:p>
          <w:p w14:paraId="3ECBE1AC" w14:textId="3305551C"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 </w:t>
            </w:r>
          </w:p>
        </w:tc>
        <w:tc>
          <w:tcPr>
            <w:tcW w:w="2510" w:type="dxa"/>
          </w:tcPr>
          <w:p w14:paraId="2E9D5E86"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Docencia directa: </w:t>
            </w:r>
          </w:p>
          <w:p w14:paraId="664008C1"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3 </w:t>
            </w:r>
            <w:proofErr w:type="spellStart"/>
            <w:r w:rsidRPr="00BB1C90">
              <w:rPr>
                <w:rFonts w:ascii="Calibri" w:hAnsi="Calibri" w:cs="Calibri"/>
                <w:b/>
                <w:sz w:val="24"/>
                <w:szCs w:val="24"/>
              </w:rPr>
              <w:t>hrs</w:t>
            </w:r>
            <w:proofErr w:type="spellEnd"/>
            <w:r w:rsidRPr="00BB1C90">
              <w:rPr>
                <w:rFonts w:ascii="Calibri" w:hAnsi="Calibri" w:cs="Calibri"/>
                <w:b/>
                <w:sz w:val="24"/>
                <w:szCs w:val="24"/>
              </w:rPr>
              <w:t xml:space="preserve">. </w:t>
            </w:r>
          </w:p>
        </w:tc>
        <w:tc>
          <w:tcPr>
            <w:tcW w:w="2595" w:type="dxa"/>
          </w:tcPr>
          <w:p w14:paraId="419CB84B"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Trabajo autónomo: </w:t>
            </w:r>
          </w:p>
          <w:p w14:paraId="3456E977" w14:textId="77777777" w:rsidR="009A73FA" w:rsidRPr="00BB1C90" w:rsidRDefault="009A73FA" w:rsidP="00BB1C90">
            <w:pPr>
              <w:spacing w:after="0"/>
              <w:jc w:val="both"/>
              <w:rPr>
                <w:rFonts w:ascii="Calibri" w:hAnsi="Calibri" w:cs="Calibri"/>
                <w:b/>
                <w:sz w:val="24"/>
                <w:szCs w:val="24"/>
              </w:rPr>
            </w:pPr>
            <w:r w:rsidRPr="00BB1C90">
              <w:rPr>
                <w:rFonts w:ascii="Calibri" w:hAnsi="Calibri" w:cs="Calibri"/>
                <w:b/>
                <w:sz w:val="24"/>
                <w:szCs w:val="24"/>
              </w:rPr>
              <w:t xml:space="preserve">7 </w:t>
            </w:r>
            <w:proofErr w:type="spellStart"/>
            <w:r w:rsidRPr="00BB1C90">
              <w:rPr>
                <w:rFonts w:ascii="Calibri" w:hAnsi="Calibri" w:cs="Calibri"/>
                <w:b/>
                <w:sz w:val="24"/>
                <w:szCs w:val="24"/>
              </w:rPr>
              <w:t>hrs</w:t>
            </w:r>
            <w:proofErr w:type="spellEnd"/>
            <w:r w:rsidRPr="00BB1C90">
              <w:rPr>
                <w:rFonts w:ascii="Calibri" w:hAnsi="Calibri" w:cs="Calibri"/>
                <w:b/>
                <w:sz w:val="24"/>
                <w:szCs w:val="24"/>
              </w:rPr>
              <w:t>.</w:t>
            </w:r>
          </w:p>
        </w:tc>
      </w:tr>
    </w:tbl>
    <w:p w14:paraId="1D627D5A" w14:textId="77777777" w:rsidR="009A73FA" w:rsidRPr="005551A3" w:rsidRDefault="009A73FA" w:rsidP="009A73FA">
      <w:pPr>
        <w:spacing w:after="0" w:line="240" w:lineRule="auto"/>
        <w:jc w:val="both"/>
        <w:rPr>
          <w:sz w:val="24"/>
          <w:szCs w:val="24"/>
        </w:rPr>
      </w:pPr>
    </w:p>
    <w:p w14:paraId="666F97D2" w14:textId="77777777" w:rsidR="009A73FA" w:rsidRPr="00BB1C90" w:rsidRDefault="009A73FA" w:rsidP="00D537AC">
      <w:pPr>
        <w:numPr>
          <w:ilvl w:val="0"/>
          <w:numId w:val="1"/>
        </w:numPr>
        <w:shd w:val="clear" w:color="auto" w:fill="D9D9D9"/>
        <w:spacing w:after="120"/>
        <w:ind w:left="0" w:firstLine="0"/>
        <w:jc w:val="both"/>
        <w:rPr>
          <w:rFonts w:ascii="Calibri" w:eastAsia="Times New Roman" w:hAnsi="Calibri" w:cs="Calibri"/>
          <w:smallCaps/>
          <w:spacing w:val="54"/>
          <w:sz w:val="24"/>
          <w:szCs w:val="24"/>
          <w:lang w:val="es-MX" w:eastAsia="es-ES"/>
        </w:rPr>
      </w:pPr>
      <w:r w:rsidRPr="00BB1C90">
        <w:rPr>
          <w:rFonts w:ascii="Calibri" w:eastAsia="Times New Roman" w:hAnsi="Calibri" w:cs="Calibri"/>
          <w:smallCaps/>
          <w:spacing w:val="54"/>
          <w:sz w:val="24"/>
          <w:szCs w:val="24"/>
          <w:lang w:val="es-MX" w:eastAsia="es-ES"/>
        </w:rPr>
        <w:t xml:space="preserve">Descripción </w:t>
      </w:r>
    </w:p>
    <w:p w14:paraId="2DF715E2" w14:textId="463CDBCB" w:rsidR="00ED1CFF" w:rsidRPr="00BB1C90" w:rsidRDefault="009A73FA" w:rsidP="00D537AC">
      <w:pPr>
        <w:spacing w:after="120"/>
        <w:jc w:val="both"/>
        <w:rPr>
          <w:rFonts w:ascii="Calibri" w:hAnsi="Calibri" w:cs="Calibri"/>
          <w:sz w:val="24"/>
          <w:szCs w:val="24"/>
        </w:rPr>
      </w:pPr>
      <w:r w:rsidRPr="00BB1C90">
        <w:rPr>
          <w:rFonts w:ascii="Calibri" w:hAnsi="Calibri" w:cs="Calibri"/>
          <w:sz w:val="24"/>
          <w:szCs w:val="24"/>
        </w:rPr>
        <w:t xml:space="preserve">El curso se constituye como una continuación y profundización de temas expuestos en cursos anteriores (Fundamentos de la teoría literaria e Introducción a los estudios literarios) </w:t>
      </w:r>
      <w:r w:rsidR="006273EE" w:rsidRPr="00BB1C90">
        <w:rPr>
          <w:rFonts w:ascii="Calibri" w:hAnsi="Calibri" w:cs="Calibri"/>
          <w:sz w:val="24"/>
          <w:szCs w:val="24"/>
        </w:rPr>
        <w:t xml:space="preserve">poniendo énfasis en corrientes teóricas fundamentales para comprender el siglo XX. El curso ofrece una introducción a discusiones teóricas del marxismo, el psicoanálisis, el posestructuralismo y </w:t>
      </w:r>
      <w:r w:rsidR="00776680">
        <w:rPr>
          <w:rFonts w:ascii="Calibri" w:hAnsi="Calibri" w:cs="Calibri"/>
          <w:sz w:val="24"/>
          <w:szCs w:val="24"/>
        </w:rPr>
        <w:t>el feminismo</w:t>
      </w:r>
      <w:r w:rsidR="006273EE" w:rsidRPr="00BB1C90">
        <w:rPr>
          <w:rFonts w:ascii="Calibri" w:hAnsi="Calibri" w:cs="Calibri"/>
          <w:sz w:val="24"/>
          <w:szCs w:val="24"/>
        </w:rPr>
        <w:t xml:space="preserve">, </w:t>
      </w:r>
      <w:r w:rsidR="00ED1CFF" w:rsidRPr="00BB1C90">
        <w:rPr>
          <w:rFonts w:ascii="Calibri" w:hAnsi="Calibri" w:cs="Calibri"/>
          <w:sz w:val="24"/>
          <w:szCs w:val="24"/>
        </w:rPr>
        <w:t xml:space="preserve">que han sido fundamentales para comprender la cultura y la literatura a lo largo del siglo XX y hasta la actualidad. </w:t>
      </w:r>
    </w:p>
    <w:p w14:paraId="68E0C0FD" w14:textId="2B2B55D4" w:rsidR="00BB1C90" w:rsidRDefault="00BB1C90" w:rsidP="00D537AC">
      <w:pPr>
        <w:spacing w:after="120"/>
        <w:jc w:val="both"/>
      </w:pPr>
      <w:bookmarkStart w:id="1" w:name="_Hlk170863888"/>
      <w:r w:rsidRPr="00BB1C90">
        <w:rPr>
          <w:rFonts w:ascii="Calibri" w:hAnsi="Calibri" w:cs="Calibri"/>
          <w:sz w:val="24"/>
          <w:szCs w:val="24"/>
        </w:rPr>
        <w:t>Esta actividad curricular se ubica en el Área de Formación Disciplinar y/o Profesional del Ciclo Básico de plan de estudio y tributa a las siguientes competencias del Perfil de Egreso</w:t>
      </w:r>
      <w:r>
        <w:rPr>
          <w:rFonts w:ascii="Calibri" w:hAnsi="Calibri" w:cs="Calibri"/>
          <w:sz w:val="24"/>
          <w:szCs w:val="24"/>
        </w:rPr>
        <w:t>:</w:t>
      </w:r>
    </w:p>
    <w:bookmarkEnd w:id="1"/>
    <w:p w14:paraId="0C505E37" w14:textId="77777777" w:rsidR="00277F23" w:rsidRPr="00BB1C90" w:rsidRDefault="00277F23" w:rsidP="00D537AC">
      <w:pPr>
        <w:pStyle w:val="Listenabsatz"/>
        <w:numPr>
          <w:ilvl w:val="0"/>
          <w:numId w:val="4"/>
        </w:numPr>
        <w:spacing w:after="120"/>
        <w:jc w:val="both"/>
        <w:rPr>
          <w:rFonts w:ascii="Calibri" w:hAnsi="Calibri" w:cs="Calibri"/>
          <w:iCs/>
          <w:sz w:val="24"/>
          <w:szCs w:val="24"/>
          <w:shd w:val="clear" w:color="auto" w:fill="FFFFFF"/>
        </w:rPr>
      </w:pPr>
      <w:r w:rsidRPr="00BB1C90">
        <w:rPr>
          <w:rFonts w:ascii="Calibri" w:hAnsi="Calibri" w:cs="Calibri"/>
          <w:iCs/>
          <w:sz w:val="24"/>
          <w:szCs w:val="24"/>
          <w:shd w:val="clear" w:color="auto" w:fill="FFFFFF"/>
        </w:rPr>
        <w:t xml:space="preserve">Interpreta textos, literarios y no literarios, de diversas fuentes y géneros, considerando en el análisis sus diferentes contextos de creación y especificidad comunicativa, con particular foco en las literaturas latinoamericanas y chilena con el propósito de aportar a su revisión desde una perspectiva crítica y situada. </w:t>
      </w:r>
    </w:p>
    <w:p w14:paraId="023B1C41" w14:textId="77777777" w:rsidR="00277F23" w:rsidRPr="00BB1C90" w:rsidRDefault="00277F23" w:rsidP="00D537AC">
      <w:pPr>
        <w:pStyle w:val="Listenabsatz"/>
        <w:spacing w:after="120"/>
        <w:rPr>
          <w:rFonts w:ascii="Calibri" w:hAnsi="Calibri" w:cs="Calibri"/>
          <w:iCs/>
          <w:sz w:val="24"/>
          <w:szCs w:val="24"/>
          <w:shd w:val="clear" w:color="auto" w:fill="FFFFFF"/>
        </w:rPr>
      </w:pPr>
    </w:p>
    <w:p w14:paraId="5F4141B0" w14:textId="4AB21319" w:rsidR="009875D8" w:rsidRPr="00D537AC" w:rsidRDefault="00277F23" w:rsidP="00D537AC">
      <w:pPr>
        <w:pStyle w:val="Listenabsatz"/>
        <w:numPr>
          <w:ilvl w:val="0"/>
          <w:numId w:val="9"/>
        </w:numPr>
        <w:spacing w:after="120"/>
        <w:jc w:val="both"/>
        <w:rPr>
          <w:rFonts w:ascii="Calibri" w:hAnsi="Calibri" w:cs="Calibri"/>
          <w:iCs/>
          <w:sz w:val="24"/>
          <w:szCs w:val="24"/>
          <w:shd w:val="clear" w:color="auto" w:fill="FFFFFF"/>
        </w:rPr>
      </w:pPr>
      <w:r w:rsidRPr="00BB1C90">
        <w:rPr>
          <w:rFonts w:ascii="Calibri" w:hAnsi="Calibri" w:cs="Calibri"/>
          <w:sz w:val="24"/>
          <w:szCs w:val="24"/>
        </w:rPr>
        <w:lastRenderedPageBreak/>
        <w:t>Investiga de forma sistemática, rigurosa y con sentido ético, en los campos de los estudios literarios y del lenguaje, utilizando marcos conceptuales y metodologías propias de cada disciplina, para contribuir a la reflexión de los procesos de producción simbólica y sociales de Chile y América Latina.</w:t>
      </w:r>
    </w:p>
    <w:p w14:paraId="3057A127" w14:textId="77777777" w:rsidR="00D537AC" w:rsidRPr="00D537AC" w:rsidRDefault="00D537AC" w:rsidP="00D537AC">
      <w:pPr>
        <w:pStyle w:val="Listenabsatz"/>
        <w:spacing w:after="120"/>
        <w:jc w:val="both"/>
        <w:rPr>
          <w:rFonts w:ascii="Calibri" w:hAnsi="Calibri" w:cs="Calibri"/>
          <w:iCs/>
          <w:sz w:val="24"/>
          <w:szCs w:val="24"/>
          <w:shd w:val="clear" w:color="auto" w:fill="FFFFFF"/>
        </w:rPr>
      </w:pPr>
    </w:p>
    <w:p w14:paraId="55933AC3" w14:textId="77777777" w:rsidR="009A73FA" w:rsidRPr="00F40232" w:rsidRDefault="009A73FA" w:rsidP="00D537AC">
      <w:pPr>
        <w:numPr>
          <w:ilvl w:val="0"/>
          <w:numId w:val="1"/>
        </w:numPr>
        <w:shd w:val="clear" w:color="auto" w:fill="D9D9D9"/>
        <w:spacing w:after="120" w:line="240" w:lineRule="auto"/>
        <w:ind w:left="0" w:firstLine="0"/>
        <w:jc w:val="both"/>
        <w:rPr>
          <w:rFonts w:ascii="Calibri" w:eastAsia="Times New Roman" w:hAnsi="Calibri" w:cs="Calibri"/>
          <w:smallCaps/>
          <w:spacing w:val="54"/>
          <w:lang w:val="es-MX" w:eastAsia="es-ES"/>
        </w:rPr>
      </w:pPr>
      <w:r w:rsidRPr="00440716">
        <w:rPr>
          <w:rFonts w:ascii="Calibri" w:eastAsia="Times New Roman" w:hAnsi="Calibri" w:cs="Calibri"/>
          <w:smallCaps/>
          <w:spacing w:val="54"/>
          <w:lang w:val="es-MX" w:eastAsia="es-ES"/>
        </w:rPr>
        <w:t>Propósitos</w:t>
      </w:r>
      <w:r>
        <w:rPr>
          <w:rFonts w:ascii="Calibri" w:eastAsia="Times New Roman" w:hAnsi="Calibri" w:cs="Calibri"/>
          <w:smallCaps/>
          <w:spacing w:val="54"/>
          <w:lang w:val="es-MX" w:eastAsia="es-ES"/>
        </w:rPr>
        <w:t xml:space="preserve"> de aprendizaje </w:t>
      </w:r>
    </w:p>
    <w:p w14:paraId="1E7D215A" w14:textId="1AF2547D" w:rsidR="007848A9" w:rsidRPr="00D537AC" w:rsidRDefault="007848A9" w:rsidP="00D537AC">
      <w:pPr>
        <w:spacing w:after="120" w:line="240" w:lineRule="auto"/>
        <w:jc w:val="both"/>
        <w:rPr>
          <w:rFonts w:ascii="Calibri" w:hAnsi="Calibri" w:cs="Calibri"/>
          <w:bCs/>
          <w:sz w:val="24"/>
          <w:szCs w:val="24"/>
        </w:rPr>
      </w:pPr>
      <w:r w:rsidRPr="00D537AC">
        <w:rPr>
          <w:rFonts w:ascii="Calibri" w:hAnsi="Calibri" w:cs="Calibri"/>
          <w:bCs/>
          <w:sz w:val="24"/>
          <w:szCs w:val="24"/>
        </w:rPr>
        <w:t>Al término del curso los/las estudiantes serán capaces de:</w:t>
      </w:r>
    </w:p>
    <w:p w14:paraId="489F3878" w14:textId="583A9B1E" w:rsidR="008A3CD9" w:rsidRPr="00D537AC" w:rsidRDefault="00A4717F" w:rsidP="00D537AC">
      <w:pPr>
        <w:pStyle w:val="Listenabsatz"/>
        <w:numPr>
          <w:ilvl w:val="0"/>
          <w:numId w:val="10"/>
        </w:numPr>
        <w:spacing w:after="120"/>
        <w:jc w:val="both"/>
        <w:rPr>
          <w:rFonts w:ascii="Calibri" w:hAnsi="Calibri" w:cs="Calibri"/>
          <w:bCs/>
          <w:sz w:val="24"/>
          <w:szCs w:val="24"/>
        </w:rPr>
      </w:pPr>
      <w:r>
        <w:rPr>
          <w:rFonts w:ascii="Calibri" w:hAnsi="Calibri" w:cs="Calibri"/>
          <w:bCs/>
          <w:sz w:val="24"/>
          <w:szCs w:val="24"/>
        </w:rPr>
        <w:t>Explicar</w:t>
      </w:r>
      <w:r w:rsidRPr="00D537AC">
        <w:rPr>
          <w:rFonts w:ascii="Calibri" w:hAnsi="Calibri" w:cs="Calibri"/>
          <w:bCs/>
          <w:sz w:val="24"/>
          <w:szCs w:val="24"/>
        </w:rPr>
        <w:t xml:space="preserve"> </w:t>
      </w:r>
      <w:r w:rsidR="00C5556D" w:rsidRPr="00D537AC">
        <w:rPr>
          <w:rFonts w:ascii="Calibri" w:hAnsi="Calibri" w:cs="Calibri"/>
          <w:bCs/>
          <w:sz w:val="24"/>
          <w:szCs w:val="24"/>
        </w:rPr>
        <w:t xml:space="preserve">los problemas fundamentales </w:t>
      </w:r>
      <w:r w:rsidR="008A3CD9" w:rsidRPr="00D537AC">
        <w:rPr>
          <w:rFonts w:ascii="Calibri" w:hAnsi="Calibri" w:cs="Calibri"/>
          <w:bCs/>
          <w:sz w:val="24"/>
          <w:szCs w:val="24"/>
        </w:rPr>
        <w:t>asociados al surgimiento de las propuestas teóricas posestructuralistas, marxistas</w:t>
      </w:r>
      <w:r w:rsidR="00441709">
        <w:rPr>
          <w:rFonts w:ascii="Calibri" w:hAnsi="Calibri" w:cs="Calibri"/>
          <w:bCs/>
          <w:sz w:val="24"/>
          <w:szCs w:val="24"/>
        </w:rPr>
        <w:t>, feministas</w:t>
      </w:r>
      <w:r w:rsidR="008A3CD9" w:rsidRPr="00D537AC">
        <w:rPr>
          <w:rFonts w:ascii="Calibri" w:hAnsi="Calibri" w:cs="Calibri"/>
          <w:bCs/>
          <w:sz w:val="24"/>
          <w:szCs w:val="24"/>
        </w:rPr>
        <w:t xml:space="preserve"> y psicoanalíticas. </w:t>
      </w:r>
    </w:p>
    <w:p w14:paraId="586C69C9" w14:textId="6329D137" w:rsidR="00C5556D" w:rsidRPr="00D537AC" w:rsidRDefault="00A4717F" w:rsidP="00D537AC">
      <w:pPr>
        <w:pStyle w:val="Listenabsatz"/>
        <w:numPr>
          <w:ilvl w:val="0"/>
          <w:numId w:val="10"/>
        </w:numPr>
        <w:spacing w:after="120"/>
        <w:jc w:val="both"/>
        <w:rPr>
          <w:rFonts w:ascii="Calibri" w:hAnsi="Calibri" w:cs="Calibri"/>
          <w:bCs/>
          <w:sz w:val="24"/>
          <w:szCs w:val="24"/>
        </w:rPr>
      </w:pPr>
      <w:r>
        <w:rPr>
          <w:rFonts w:ascii="Calibri" w:hAnsi="Calibri" w:cs="Calibri"/>
          <w:bCs/>
          <w:sz w:val="24"/>
          <w:szCs w:val="24"/>
        </w:rPr>
        <w:t>Caracterizar</w:t>
      </w:r>
      <w:r w:rsidRPr="00D537AC">
        <w:rPr>
          <w:rFonts w:ascii="Calibri" w:hAnsi="Calibri" w:cs="Calibri"/>
          <w:bCs/>
          <w:sz w:val="24"/>
          <w:szCs w:val="24"/>
        </w:rPr>
        <w:t xml:space="preserve"> </w:t>
      </w:r>
      <w:r w:rsidR="008A3CD9" w:rsidRPr="00D537AC">
        <w:rPr>
          <w:rFonts w:ascii="Calibri" w:hAnsi="Calibri" w:cs="Calibri"/>
          <w:bCs/>
          <w:sz w:val="24"/>
          <w:szCs w:val="24"/>
        </w:rPr>
        <w:t xml:space="preserve">las principales propuestas de análisis cultural y textual asociadas a las conceptualizaciones </w:t>
      </w:r>
      <w:r w:rsidR="00C5556D" w:rsidRPr="00D537AC">
        <w:rPr>
          <w:rFonts w:ascii="Calibri" w:hAnsi="Calibri" w:cs="Calibri"/>
          <w:bCs/>
          <w:sz w:val="24"/>
          <w:szCs w:val="24"/>
        </w:rPr>
        <w:t>del posestructuralismo, el marxismo</w:t>
      </w:r>
      <w:r w:rsidR="00441709">
        <w:rPr>
          <w:rFonts w:ascii="Calibri" w:hAnsi="Calibri" w:cs="Calibri"/>
          <w:bCs/>
          <w:sz w:val="24"/>
          <w:szCs w:val="24"/>
        </w:rPr>
        <w:t xml:space="preserve">, </w:t>
      </w:r>
      <w:r w:rsidR="00C5556D" w:rsidRPr="00D537AC">
        <w:rPr>
          <w:rFonts w:ascii="Calibri" w:hAnsi="Calibri" w:cs="Calibri"/>
          <w:bCs/>
          <w:sz w:val="24"/>
          <w:szCs w:val="24"/>
        </w:rPr>
        <w:t>el psicoanálisis</w:t>
      </w:r>
      <w:r w:rsidR="00441709">
        <w:rPr>
          <w:rFonts w:ascii="Calibri" w:hAnsi="Calibri" w:cs="Calibri"/>
          <w:bCs/>
          <w:sz w:val="24"/>
          <w:szCs w:val="24"/>
        </w:rPr>
        <w:t xml:space="preserve"> y el feminismo</w:t>
      </w:r>
      <w:r w:rsidR="00C5556D" w:rsidRPr="00D537AC">
        <w:rPr>
          <w:rFonts w:ascii="Calibri" w:hAnsi="Calibri" w:cs="Calibri"/>
          <w:bCs/>
          <w:sz w:val="24"/>
          <w:szCs w:val="24"/>
        </w:rPr>
        <w:t xml:space="preserve">. </w:t>
      </w:r>
    </w:p>
    <w:p w14:paraId="52232F3E" w14:textId="77777777" w:rsidR="00C5556D" w:rsidRPr="00D537AC" w:rsidRDefault="00C5556D" w:rsidP="00D537AC">
      <w:pPr>
        <w:pStyle w:val="Listenabsatz"/>
        <w:numPr>
          <w:ilvl w:val="0"/>
          <w:numId w:val="10"/>
        </w:numPr>
        <w:spacing w:after="120"/>
        <w:jc w:val="both"/>
        <w:rPr>
          <w:rFonts w:ascii="Calibri" w:hAnsi="Calibri" w:cs="Calibri"/>
          <w:bCs/>
          <w:sz w:val="24"/>
          <w:szCs w:val="24"/>
        </w:rPr>
      </w:pPr>
      <w:r w:rsidRPr="00D537AC">
        <w:rPr>
          <w:rFonts w:ascii="Calibri" w:hAnsi="Calibri" w:cs="Calibri"/>
          <w:bCs/>
          <w:sz w:val="24"/>
          <w:szCs w:val="24"/>
        </w:rPr>
        <w:t xml:space="preserve">Analizar textos literarios usando como marco de referencia los conceptos fundamentales de las teorías culturales/literarias revisadas en clase. </w:t>
      </w:r>
    </w:p>
    <w:p w14:paraId="343CA3F5" w14:textId="77777777" w:rsidR="00FD62C4" w:rsidRPr="00D537AC" w:rsidRDefault="00FD62C4" w:rsidP="00D537AC">
      <w:pPr>
        <w:pStyle w:val="Listenabsatz"/>
        <w:spacing w:after="120"/>
        <w:jc w:val="both"/>
        <w:rPr>
          <w:bCs/>
          <w:sz w:val="24"/>
          <w:szCs w:val="24"/>
        </w:rPr>
      </w:pPr>
    </w:p>
    <w:p w14:paraId="166A2CE3" w14:textId="437B7119" w:rsidR="00FD62C4" w:rsidRPr="00D537AC" w:rsidRDefault="00FD62C4" w:rsidP="00D537AC">
      <w:pPr>
        <w:numPr>
          <w:ilvl w:val="0"/>
          <w:numId w:val="1"/>
        </w:numPr>
        <w:shd w:val="clear" w:color="auto" w:fill="D9D9D9"/>
        <w:spacing w:after="120" w:line="240" w:lineRule="auto"/>
        <w:ind w:left="0" w:firstLine="0"/>
        <w:jc w:val="both"/>
        <w:rPr>
          <w:rFonts w:ascii="Calibri" w:eastAsia="Times New Roman" w:hAnsi="Calibri" w:cs="Calibri"/>
          <w:smallCaps/>
          <w:spacing w:val="54"/>
          <w:sz w:val="24"/>
          <w:szCs w:val="24"/>
          <w:lang w:val="es-MX" w:eastAsia="es-ES"/>
        </w:rPr>
      </w:pPr>
      <w:r>
        <w:rPr>
          <w:rFonts w:ascii="Calibri" w:eastAsia="Times New Roman" w:hAnsi="Calibri" w:cs="Calibri"/>
          <w:smallCaps/>
          <w:spacing w:val="54"/>
          <w:lang w:val="es-MX" w:eastAsia="es-ES"/>
        </w:rPr>
        <w:t>contenidos</w:t>
      </w:r>
    </w:p>
    <w:p w14:paraId="2B5CD1EF" w14:textId="564C1C59" w:rsidR="00390951" w:rsidRPr="00D537AC" w:rsidRDefault="00353963" w:rsidP="00D537AC">
      <w:pPr>
        <w:spacing w:after="0"/>
        <w:jc w:val="both"/>
        <w:rPr>
          <w:rFonts w:ascii="Calibri" w:hAnsi="Calibri" w:cs="Calibri"/>
          <w:b/>
          <w:bCs/>
          <w:sz w:val="24"/>
          <w:szCs w:val="24"/>
        </w:rPr>
      </w:pPr>
      <w:r w:rsidRPr="00D537AC">
        <w:rPr>
          <w:rFonts w:ascii="Calibri" w:hAnsi="Calibri" w:cs="Calibri"/>
          <w:b/>
          <w:bCs/>
          <w:sz w:val="24"/>
          <w:szCs w:val="24"/>
        </w:rPr>
        <w:t xml:space="preserve">UNIDAD I: </w:t>
      </w:r>
      <w:r w:rsidR="00FA17B7">
        <w:rPr>
          <w:rFonts w:ascii="Calibri" w:hAnsi="Calibri" w:cs="Calibri"/>
          <w:b/>
          <w:bCs/>
          <w:sz w:val="24"/>
          <w:szCs w:val="24"/>
        </w:rPr>
        <w:t xml:space="preserve">Posestructuralismo </w:t>
      </w:r>
    </w:p>
    <w:p w14:paraId="30EA8EB4" w14:textId="52A41B1A" w:rsidR="005B4C5E" w:rsidRPr="00320108" w:rsidRDefault="005B4C5E" w:rsidP="005B4C5E">
      <w:pPr>
        <w:numPr>
          <w:ilvl w:val="0"/>
          <w:numId w:val="8"/>
        </w:numPr>
        <w:spacing w:after="0" w:line="240" w:lineRule="auto"/>
        <w:jc w:val="both"/>
        <w:rPr>
          <w:rFonts w:ascii="Calibri" w:hAnsi="Calibri" w:cs="Calibri"/>
          <w:bCs/>
          <w:sz w:val="24"/>
          <w:szCs w:val="24"/>
        </w:rPr>
      </w:pPr>
      <w:r w:rsidRPr="00320108">
        <w:rPr>
          <w:rFonts w:ascii="Calibri" w:hAnsi="Calibri" w:cs="Calibri"/>
          <w:bCs/>
          <w:sz w:val="24"/>
          <w:szCs w:val="24"/>
        </w:rPr>
        <w:t>Roland Barthes: “De la obra al texto” y “La muerte del autor”</w:t>
      </w:r>
    </w:p>
    <w:p w14:paraId="41FD31E3" w14:textId="126F152D" w:rsidR="00FA17B7" w:rsidRPr="00320108" w:rsidRDefault="00F92AE9" w:rsidP="005B4C5E">
      <w:pPr>
        <w:numPr>
          <w:ilvl w:val="0"/>
          <w:numId w:val="8"/>
        </w:numPr>
        <w:spacing w:after="0" w:line="240" w:lineRule="auto"/>
        <w:jc w:val="both"/>
        <w:rPr>
          <w:rFonts w:ascii="Calibri" w:hAnsi="Calibri" w:cs="Calibri"/>
          <w:bCs/>
          <w:sz w:val="24"/>
          <w:szCs w:val="24"/>
        </w:rPr>
      </w:pPr>
      <w:r w:rsidRPr="00320108">
        <w:rPr>
          <w:rFonts w:ascii="Calibri" w:hAnsi="Calibri" w:cs="Calibri"/>
          <w:bCs/>
          <w:sz w:val="24"/>
          <w:szCs w:val="24"/>
        </w:rPr>
        <w:t xml:space="preserve">Umberto Eco: </w:t>
      </w:r>
      <w:r w:rsidR="009A7250" w:rsidRPr="00320108">
        <w:rPr>
          <w:rFonts w:ascii="Calibri" w:hAnsi="Calibri" w:cs="Calibri"/>
          <w:bCs/>
          <w:sz w:val="24"/>
          <w:szCs w:val="24"/>
        </w:rPr>
        <w:t>“Obra abierta”</w:t>
      </w:r>
    </w:p>
    <w:p w14:paraId="032624B0" w14:textId="77777777" w:rsidR="00322FED" w:rsidRPr="00247BEC" w:rsidRDefault="00322FED" w:rsidP="00390951">
      <w:pPr>
        <w:spacing w:after="0" w:line="240" w:lineRule="auto"/>
        <w:ind w:left="720"/>
        <w:jc w:val="both"/>
        <w:rPr>
          <w:rFonts w:ascii="Calibri" w:hAnsi="Calibri" w:cs="Calibri"/>
          <w:bCs/>
        </w:rPr>
      </w:pPr>
    </w:p>
    <w:p w14:paraId="21829358" w14:textId="40E8555A" w:rsidR="00353963" w:rsidRPr="003D6523" w:rsidRDefault="003D6523" w:rsidP="00D537AC">
      <w:pPr>
        <w:spacing w:after="0"/>
        <w:jc w:val="both"/>
        <w:rPr>
          <w:rFonts w:ascii="Calibri" w:hAnsi="Calibri" w:cs="Calibri"/>
          <w:sz w:val="24"/>
          <w:szCs w:val="24"/>
        </w:rPr>
      </w:pPr>
      <w:r w:rsidRPr="003D6523">
        <w:rPr>
          <w:rFonts w:ascii="Calibri" w:hAnsi="Calibri" w:cs="Calibri"/>
          <w:sz w:val="24"/>
          <w:szCs w:val="24"/>
        </w:rPr>
        <w:t xml:space="preserve">Textos literarios: </w:t>
      </w:r>
      <w:r w:rsidR="00246165">
        <w:rPr>
          <w:rFonts w:ascii="Calibri" w:hAnsi="Calibri" w:cs="Calibri"/>
          <w:sz w:val="24"/>
          <w:szCs w:val="24"/>
        </w:rPr>
        <w:t>Borges, “Pierre Menard, autor del Quijote”</w:t>
      </w:r>
      <w:r w:rsidR="00A12885">
        <w:rPr>
          <w:rFonts w:ascii="Calibri" w:hAnsi="Calibri" w:cs="Calibri"/>
          <w:sz w:val="24"/>
          <w:szCs w:val="24"/>
        </w:rPr>
        <w:t>;</w:t>
      </w:r>
      <w:r w:rsidR="00246165">
        <w:rPr>
          <w:rFonts w:ascii="Calibri" w:hAnsi="Calibri" w:cs="Calibri"/>
          <w:sz w:val="24"/>
          <w:szCs w:val="24"/>
        </w:rPr>
        <w:t xml:space="preserve"> Cortázar: “</w:t>
      </w:r>
      <w:r w:rsidR="007F0DBE">
        <w:rPr>
          <w:rFonts w:ascii="Calibri" w:hAnsi="Calibri" w:cs="Calibri"/>
          <w:sz w:val="24"/>
          <w:szCs w:val="24"/>
        </w:rPr>
        <w:t>Continuidad de los parques</w:t>
      </w:r>
      <w:r w:rsidR="000308D4">
        <w:rPr>
          <w:rFonts w:ascii="Calibri" w:hAnsi="Calibri" w:cs="Calibri"/>
          <w:sz w:val="24"/>
          <w:szCs w:val="24"/>
        </w:rPr>
        <w:t>”</w:t>
      </w:r>
    </w:p>
    <w:p w14:paraId="2DBC43EE" w14:textId="77777777" w:rsidR="003D6523" w:rsidRDefault="003D6523" w:rsidP="00D537AC">
      <w:pPr>
        <w:spacing w:after="0"/>
        <w:jc w:val="both"/>
        <w:rPr>
          <w:rFonts w:ascii="Calibri" w:hAnsi="Calibri" w:cs="Calibri"/>
          <w:b/>
          <w:bCs/>
          <w:sz w:val="24"/>
          <w:szCs w:val="24"/>
        </w:rPr>
      </w:pPr>
    </w:p>
    <w:p w14:paraId="0FFFE886" w14:textId="77777777" w:rsidR="003D6523" w:rsidRPr="00D537AC" w:rsidRDefault="003D6523" w:rsidP="00D537AC">
      <w:pPr>
        <w:spacing w:after="0"/>
        <w:jc w:val="both"/>
        <w:rPr>
          <w:rFonts w:ascii="Calibri" w:hAnsi="Calibri" w:cs="Calibri"/>
          <w:b/>
          <w:bCs/>
          <w:sz w:val="24"/>
          <w:szCs w:val="24"/>
        </w:rPr>
      </w:pPr>
    </w:p>
    <w:p w14:paraId="295B5443" w14:textId="2C1F416D" w:rsidR="00353963" w:rsidRPr="00D537AC" w:rsidRDefault="00353963" w:rsidP="00D537AC">
      <w:pPr>
        <w:spacing w:after="0"/>
        <w:jc w:val="both"/>
        <w:rPr>
          <w:rFonts w:ascii="Calibri" w:hAnsi="Calibri" w:cs="Calibri"/>
          <w:b/>
          <w:bCs/>
          <w:sz w:val="24"/>
          <w:szCs w:val="24"/>
        </w:rPr>
      </w:pPr>
      <w:r w:rsidRPr="00D537AC">
        <w:rPr>
          <w:rFonts w:ascii="Calibri" w:hAnsi="Calibri" w:cs="Calibri"/>
          <w:b/>
          <w:bCs/>
          <w:sz w:val="24"/>
          <w:szCs w:val="24"/>
        </w:rPr>
        <w:t>UNIDAD II: Marxismo y crítica cultural.</w:t>
      </w:r>
    </w:p>
    <w:p w14:paraId="678E5A0E" w14:textId="77777777" w:rsidR="00353963" w:rsidRPr="00D537AC" w:rsidRDefault="00353963" w:rsidP="00D537AC">
      <w:pPr>
        <w:numPr>
          <w:ilvl w:val="0"/>
          <w:numId w:val="7"/>
        </w:numPr>
        <w:spacing w:after="0"/>
        <w:jc w:val="both"/>
        <w:rPr>
          <w:rFonts w:ascii="Calibri" w:hAnsi="Calibri" w:cs="Calibri"/>
          <w:bCs/>
          <w:sz w:val="24"/>
          <w:szCs w:val="24"/>
        </w:rPr>
      </w:pPr>
      <w:r w:rsidRPr="00D537AC">
        <w:rPr>
          <w:rFonts w:ascii="Calibri" w:hAnsi="Calibri" w:cs="Calibri"/>
          <w:bCs/>
          <w:sz w:val="24"/>
          <w:szCs w:val="24"/>
        </w:rPr>
        <w:t xml:space="preserve">Walter </w:t>
      </w:r>
      <w:proofErr w:type="spellStart"/>
      <w:r w:rsidRPr="00D537AC">
        <w:rPr>
          <w:rFonts w:ascii="Calibri" w:hAnsi="Calibri" w:cs="Calibri"/>
          <w:bCs/>
          <w:sz w:val="24"/>
          <w:szCs w:val="24"/>
        </w:rPr>
        <w:t>Benjamin</w:t>
      </w:r>
      <w:proofErr w:type="spellEnd"/>
      <w:r w:rsidRPr="00D537AC">
        <w:rPr>
          <w:rFonts w:ascii="Calibri" w:hAnsi="Calibri" w:cs="Calibri"/>
          <w:bCs/>
          <w:sz w:val="24"/>
          <w:szCs w:val="24"/>
        </w:rPr>
        <w:t xml:space="preserve">. </w:t>
      </w:r>
      <w:r w:rsidRPr="00D537AC">
        <w:rPr>
          <w:rFonts w:ascii="Calibri" w:eastAsia="Calibri" w:hAnsi="Calibri"/>
          <w:i/>
          <w:sz w:val="24"/>
          <w:szCs w:val="24"/>
          <w:lang w:val="es-MX"/>
        </w:rPr>
        <w:t>El autor como productor.</w:t>
      </w:r>
    </w:p>
    <w:p w14:paraId="3A5E291B" w14:textId="66B48000" w:rsidR="00353963" w:rsidRPr="00321688" w:rsidRDefault="00353963" w:rsidP="00321688">
      <w:pPr>
        <w:numPr>
          <w:ilvl w:val="0"/>
          <w:numId w:val="7"/>
        </w:numPr>
        <w:spacing w:after="0"/>
        <w:jc w:val="both"/>
        <w:rPr>
          <w:rFonts w:ascii="Calibri" w:hAnsi="Calibri" w:cs="Calibri"/>
          <w:bCs/>
          <w:iCs/>
          <w:sz w:val="24"/>
          <w:szCs w:val="24"/>
        </w:rPr>
      </w:pPr>
      <w:r w:rsidRPr="00D537AC">
        <w:rPr>
          <w:rFonts w:ascii="Calibri" w:hAnsi="Calibri" w:cs="Calibri"/>
          <w:bCs/>
          <w:sz w:val="24"/>
          <w:szCs w:val="24"/>
        </w:rPr>
        <w:t xml:space="preserve">Raymond Williams. </w:t>
      </w:r>
      <w:r w:rsidRPr="00D537AC">
        <w:rPr>
          <w:rFonts w:ascii="Calibri" w:hAnsi="Calibri" w:cs="Calibri"/>
          <w:bCs/>
          <w:i/>
          <w:sz w:val="24"/>
          <w:szCs w:val="24"/>
        </w:rPr>
        <w:t>Marxismo y literatura</w:t>
      </w:r>
      <w:r w:rsidR="00486639">
        <w:rPr>
          <w:rFonts w:ascii="Calibri" w:hAnsi="Calibri" w:cs="Calibri"/>
          <w:bCs/>
          <w:i/>
          <w:sz w:val="24"/>
          <w:szCs w:val="24"/>
        </w:rPr>
        <w:t xml:space="preserve">. </w:t>
      </w:r>
      <w:r w:rsidR="00321688" w:rsidRPr="00321688">
        <w:rPr>
          <w:rFonts w:ascii="Calibri" w:hAnsi="Calibri" w:cs="Calibri"/>
          <w:bCs/>
          <w:iCs/>
          <w:sz w:val="24"/>
          <w:szCs w:val="24"/>
        </w:rPr>
        <w:t xml:space="preserve">Raymond Williams. “Dominante, residual y emergente” </w:t>
      </w:r>
      <w:r w:rsidR="00321688">
        <w:rPr>
          <w:rFonts w:ascii="Calibri" w:hAnsi="Calibri" w:cs="Calibri"/>
          <w:bCs/>
          <w:iCs/>
          <w:sz w:val="24"/>
          <w:szCs w:val="24"/>
        </w:rPr>
        <w:t xml:space="preserve">y </w:t>
      </w:r>
      <w:r w:rsidR="00321688" w:rsidRPr="00321688">
        <w:rPr>
          <w:rFonts w:ascii="Calibri" w:hAnsi="Calibri" w:cs="Calibri"/>
          <w:bCs/>
          <w:iCs/>
          <w:sz w:val="24"/>
          <w:szCs w:val="24"/>
        </w:rPr>
        <w:t xml:space="preserve">“Estructuras de sentimiento”. En: </w:t>
      </w:r>
      <w:r w:rsidR="00321688" w:rsidRPr="00321688">
        <w:rPr>
          <w:rFonts w:ascii="Calibri" w:hAnsi="Calibri" w:cs="Calibri"/>
          <w:bCs/>
          <w:i/>
          <w:sz w:val="24"/>
          <w:szCs w:val="24"/>
        </w:rPr>
        <w:t>Marxismo y literatura</w:t>
      </w:r>
      <w:r w:rsidR="00321688" w:rsidRPr="00321688">
        <w:rPr>
          <w:rFonts w:ascii="Calibri" w:hAnsi="Calibri" w:cs="Calibri"/>
          <w:bCs/>
          <w:iCs/>
          <w:sz w:val="24"/>
          <w:szCs w:val="24"/>
        </w:rPr>
        <w:t xml:space="preserve"> (Apartado “Teoría cultural”)</w:t>
      </w:r>
    </w:p>
    <w:p w14:paraId="3A5D9CA0" w14:textId="44001CFD" w:rsidR="005A1577" w:rsidRPr="005A1577" w:rsidRDefault="005A1577" w:rsidP="005A1577">
      <w:pPr>
        <w:spacing w:after="0"/>
        <w:jc w:val="both"/>
        <w:rPr>
          <w:rFonts w:ascii="Calibri" w:hAnsi="Calibri" w:cs="Calibri"/>
          <w:bCs/>
          <w:iCs/>
          <w:sz w:val="24"/>
          <w:szCs w:val="24"/>
        </w:rPr>
      </w:pPr>
      <w:r>
        <w:rPr>
          <w:rFonts w:ascii="Calibri" w:hAnsi="Calibri" w:cs="Calibri"/>
          <w:bCs/>
          <w:iCs/>
          <w:sz w:val="24"/>
          <w:szCs w:val="24"/>
        </w:rPr>
        <w:lastRenderedPageBreak/>
        <w:t>Carmela Eulate: La muñeca (novela corta</w:t>
      </w:r>
      <w:r w:rsidR="007114DE">
        <w:rPr>
          <w:rFonts w:ascii="Calibri" w:hAnsi="Calibri" w:cs="Calibri"/>
          <w:bCs/>
          <w:iCs/>
          <w:sz w:val="24"/>
          <w:szCs w:val="24"/>
        </w:rPr>
        <w:t xml:space="preserve">. En: </w:t>
      </w:r>
      <w:r w:rsidR="007114DE" w:rsidRPr="007114DE">
        <w:rPr>
          <w:rFonts w:ascii="Calibri" w:hAnsi="Calibri" w:cs="Calibri"/>
          <w:bCs/>
          <w:iCs/>
          <w:sz w:val="24"/>
          <w:szCs w:val="24"/>
        </w:rPr>
        <w:t>https://www.lanovelacorta.com/novelas-en-la-frontera/la-muneca.html</w:t>
      </w:r>
      <w:r w:rsidR="007114DE">
        <w:rPr>
          <w:rFonts w:ascii="Calibri" w:hAnsi="Calibri" w:cs="Calibri"/>
          <w:bCs/>
          <w:iCs/>
          <w:sz w:val="24"/>
          <w:szCs w:val="24"/>
        </w:rPr>
        <w:t>)</w:t>
      </w:r>
    </w:p>
    <w:p w14:paraId="36C58393" w14:textId="77777777" w:rsidR="009B2543" w:rsidRPr="000308D4" w:rsidRDefault="009B2543" w:rsidP="009B2543">
      <w:pPr>
        <w:spacing w:after="0"/>
        <w:jc w:val="both"/>
        <w:rPr>
          <w:rFonts w:ascii="Calibri" w:hAnsi="Calibri" w:cs="Calibri"/>
          <w:bCs/>
          <w:sz w:val="24"/>
          <w:szCs w:val="24"/>
        </w:rPr>
      </w:pPr>
    </w:p>
    <w:p w14:paraId="5E081C15" w14:textId="77777777" w:rsidR="000308D4" w:rsidRPr="000308D4" w:rsidRDefault="000308D4" w:rsidP="000308D4">
      <w:pPr>
        <w:spacing w:after="0"/>
        <w:jc w:val="both"/>
        <w:rPr>
          <w:rFonts w:ascii="Calibri" w:hAnsi="Calibri" w:cs="Calibri"/>
          <w:bCs/>
          <w:iCs/>
          <w:sz w:val="24"/>
          <w:szCs w:val="24"/>
        </w:rPr>
      </w:pPr>
    </w:p>
    <w:p w14:paraId="495BD54A" w14:textId="77777777" w:rsidR="00353963" w:rsidRPr="00D537AC" w:rsidRDefault="00353963" w:rsidP="00D537AC">
      <w:pPr>
        <w:spacing w:after="0"/>
        <w:jc w:val="both"/>
        <w:rPr>
          <w:rFonts w:ascii="Calibri" w:hAnsi="Calibri" w:cs="Calibri"/>
          <w:bCs/>
          <w:sz w:val="24"/>
          <w:szCs w:val="24"/>
        </w:rPr>
      </w:pPr>
    </w:p>
    <w:p w14:paraId="465D3772" w14:textId="4C17E1F1" w:rsidR="00D02055" w:rsidRPr="00885F86" w:rsidRDefault="00D02055" w:rsidP="00885F86">
      <w:pPr>
        <w:spacing w:after="0"/>
        <w:jc w:val="both"/>
        <w:rPr>
          <w:rFonts w:ascii="Calibri" w:hAnsi="Calibri" w:cs="Calibri"/>
          <w:b/>
          <w:bCs/>
          <w:sz w:val="24"/>
          <w:szCs w:val="24"/>
        </w:rPr>
      </w:pPr>
      <w:r w:rsidRPr="00885F86">
        <w:rPr>
          <w:rFonts w:ascii="Calibri" w:hAnsi="Calibri" w:cs="Calibri"/>
          <w:b/>
          <w:bCs/>
          <w:sz w:val="24"/>
          <w:szCs w:val="24"/>
        </w:rPr>
        <w:t xml:space="preserve">UNIDAD III: Psicoanálisis </w:t>
      </w:r>
      <w:r w:rsidR="007114DE">
        <w:rPr>
          <w:rFonts w:ascii="Calibri" w:hAnsi="Calibri" w:cs="Calibri"/>
          <w:b/>
          <w:bCs/>
          <w:sz w:val="24"/>
          <w:szCs w:val="24"/>
        </w:rPr>
        <w:t>y literatura</w:t>
      </w:r>
    </w:p>
    <w:p w14:paraId="0124F605" w14:textId="474DD8AA" w:rsidR="00D02055" w:rsidRPr="009A7250" w:rsidRDefault="00D02055" w:rsidP="009A7250">
      <w:pPr>
        <w:numPr>
          <w:ilvl w:val="0"/>
          <w:numId w:val="7"/>
        </w:numPr>
        <w:spacing w:after="0"/>
        <w:jc w:val="both"/>
        <w:rPr>
          <w:rFonts w:ascii="Calibri" w:hAnsi="Calibri" w:cs="Calibri"/>
          <w:bCs/>
          <w:sz w:val="24"/>
          <w:szCs w:val="24"/>
        </w:rPr>
      </w:pPr>
      <w:r w:rsidRPr="009A7250">
        <w:rPr>
          <w:rFonts w:ascii="Calibri" w:hAnsi="Calibri" w:cs="Calibri"/>
          <w:bCs/>
          <w:sz w:val="24"/>
          <w:szCs w:val="24"/>
        </w:rPr>
        <w:t>Sigmund Freud. “Lo siniestro”</w:t>
      </w:r>
    </w:p>
    <w:p w14:paraId="01FEDCFC" w14:textId="462370CE" w:rsidR="00D02055" w:rsidRDefault="00D02055" w:rsidP="009A7250">
      <w:pPr>
        <w:numPr>
          <w:ilvl w:val="0"/>
          <w:numId w:val="7"/>
        </w:numPr>
        <w:spacing w:after="0"/>
        <w:jc w:val="both"/>
        <w:rPr>
          <w:rFonts w:ascii="Calibri" w:hAnsi="Calibri" w:cs="Calibri"/>
          <w:bCs/>
          <w:sz w:val="24"/>
          <w:szCs w:val="24"/>
        </w:rPr>
      </w:pPr>
      <w:r w:rsidRPr="009A7250">
        <w:rPr>
          <w:rFonts w:ascii="Calibri" w:hAnsi="Calibri" w:cs="Calibri"/>
          <w:bCs/>
          <w:sz w:val="24"/>
          <w:szCs w:val="24"/>
        </w:rPr>
        <w:t xml:space="preserve">Julia </w:t>
      </w:r>
      <w:proofErr w:type="spellStart"/>
      <w:r w:rsidRPr="009A7250">
        <w:rPr>
          <w:rFonts w:ascii="Calibri" w:hAnsi="Calibri" w:cs="Calibri"/>
          <w:bCs/>
          <w:sz w:val="24"/>
          <w:szCs w:val="24"/>
        </w:rPr>
        <w:t>Kristeva</w:t>
      </w:r>
      <w:proofErr w:type="spellEnd"/>
      <w:r w:rsidRPr="009A7250">
        <w:rPr>
          <w:rFonts w:ascii="Calibri" w:hAnsi="Calibri" w:cs="Calibri"/>
          <w:bCs/>
          <w:sz w:val="24"/>
          <w:szCs w:val="24"/>
        </w:rPr>
        <w:t>. “Sobre la abyección”.</w:t>
      </w:r>
    </w:p>
    <w:p w14:paraId="0995356F" w14:textId="77777777" w:rsidR="000308D4" w:rsidRDefault="000308D4" w:rsidP="000308D4">
      <w:pPr>
        <w:spacing w:after="0"/>
        <w:jc w:val="both"/>
        <w:rPr>
          <w:rFonts w:ascii="Calibri" w:hAnsi="Calibri" w:cs="Calibri"/>
          <w:bCs/>
          <w:sz w:val="24"/>
          <w:szCs w:val="24"/>
        </w:rPr>
      </w:pPr>
    </w:p>
    <w:p w14:paraId="5848D234" w14:textId="79E8359C" w:rsidR="00D02055" w:rsidRDefault="000308D4" w:rsidP="00885F86">
      <w:pPr>
        <w:spacing w:after="0"/>
        <w:jc w:val="both"/>
        <w:rPr>
          <w:rFonts w:ascii="Calibri" w:hAnsi="Calibri" w:cs="Calibri"/>
          <w:bCs/>
          <w:sz w:val="24"/>
          <w:szCs w:val="24"/>
        </w:rPr>
      </w:pPr>
      <w:r>
        <w:rPr>
          <w:rFonts w:ascii="Calibri" w:hAnsi="Calibri" w:cs="Calibri"/>
          <w:bCs/>
          <w:sz w:val="24"/>
          <w:szCs w:val="24"/>
        </w:rPr>
        <w:t xml:space="preserve">Textos literarios: “El hombre de arena” de Hoffman, </w:t>
      </w:r>
      <w:r w:rsidR="00E87727">
        <w:rPr>
          <w:rFonts w:ascii="Calibri" w:hAnsi="Calibri" w:cs="Calibri"/>
          <w:bCs/>
          <w:sz w:val="24"/>
          <w:szCs w:val="24"/>
        </w:rPr>
        <w:t xml:space="preserve">“Amor” de Clarice </w:t>
      </w:r>
      <w:proofErr w:type="spellStart"/>
      <w:r w:rsidR="00E87727">
        <w:rPr>
          <w:rFonts w:ascii="Calibri" w:hAnsi="Calibri" w:cs="Calibri"/>
          <w:bCs/>
          <w:sz w:val="24"/>
          <w:szCs w:val="24"/>
        </w:rPr>
        <w:t>Lispector</w:t>
      </w:r>
      <w:proofErr w:type="spellEnd"/>
      <w:r w:rsidR="00E2668F">
        <w:rPr>
          <w:rFonts w:ascii="Calibri" w:hAnsi="Calibri" w:cs="Calibri"/>
          <w:bCs/>
          <w:sz w:val="24"/>
          <w:szCs w:val="24"/>
        </w:rPr>
        <w:t>.</w:t>
      </w:r>
    </w:p>
    <w:p w14:paraId="0CB39BBF" w14:textId="77777777" w:rsidR="00E2668F" w:rsidRPr="00885F86" w:rsidRDefault="00E2668F" w:rsidP="00885F86">
      <w:pPr>
        <w:spacing w:after="0"/>
        <w:jc w:val="both"/>
        <w:rPr>
          <w:rFonts w:ascii="Calibri" w:hAnsi="Calibri" w:cs="Calibri"/>
          <w:b/>
          <w:bCs/>
          <w:sz w:val="24"/>
          <w:szCs w:val="24"/>
        </w:rPr>
      </w:pPr>
    </w:p>
    <w:p w14:paraId="07806800" w14:textId="77777777" w:rsidR="00885F86" w:rsidRDefault="00D02055" w:rsidP="00885F86">
      <w:pPr>
        <w:jc w:val="both"/>
        <w:rPr>
          <w:rFonts w:ascii="Calibri" w:hAnsi="Calibri" w:cs="Calibri"/>
          <w:b/>
          <w:bCs/>
          <w:lang w:val="es-MX"/>
        </w:rPr>
      </w:pPr>
      <w:r w:rsidRPr="0011669A">
        <w:rPr>
          <w:rFonts w:ascii="Calibri" w:hAnsi="Calibri" w:cs="Calibri"/>
          <w:b/>
          <w:bCs/>
          <w:lang w:val="es-MX"/>
        </w:rPr>
        <w:t>UNIDAD IV:</w:t>
      </w:r>
      <w:r>
        <w:rPr>
          <w:rFonts w:ascii="Calibri" w:hAnsi="Calibri" w:cs="Calibri"/>
          <w:b/>
          <w:bCs/>
          <w:lang w:val="es-MX"/>
        </w:rPr>
        <w:t xml:space="preserve"> </w:t>
      </w:r>
      <w:r w:rsidR="00885F86">
        <w:rPr>
          <w:rFonts w:ascii="Calibri" w:hAnsi="Calibri" w:cs="Calibri"/>
          <w:b/>
          <w:bCs/>
          <w:lang w:val="es-MX"/>
        </w:rPr>
        <w:t>Crítica feminista</w:t>
      </w:r>
    </w:p>
    <w:p w14:paraId="443B9D73" w14:textId="697506D5" w:rsidR="00D02055" w:rsidRPr="009A7250" w:rsidRDefault="00885F86" w:rsidP="009A7250">
      <w:pPr>
        <w:numPr>
          <w:ilvl w:val="0"/>
          <w:numId w:val="7"/>
        </w:numPr>
        <w:spacing w:after="0"/>
        <w:jc w:val="both"/>
        <w:rPr>
          <w:rFonts w:ascii="Calibri" w:hAnsi="Calibri" w:cs="Calibri"/>
          <w:bCs/>
          <w:sz w:val="24"/>
          <w:szCs w:val="24"/>
        </w:rPr>
      </w:pPr>
      <w:r w:rsidRPr="009A7250">
        <w:rPr>
          <w:rFonts w:ascii="Calibri" w:hAnsi="Calibri" w:cs="Calibri"/>
          <w:bCs/>
          <w:sz w:val="24"/>
          <w:szCs w:val="24"/>
        </w:rPr>
        <w:t xml:space="preserve">Sandra Gilbert y Susan </w:t>
      </w:r>
      <w:proofErr w:type="spellStart"/>
      <w:r w:rsidRPr="009A7250">
        <w:rPr>
          <w:rFonts w:ascii="Calibri" w:hAnsi="Calibri" w:cs="Calibri"/>
          <w:bCs/>
          <w:sz w:val="24"/>
          <w:szCs w:val="24"/>
        </w:rPr>
        <w:t>Gubar</w:t>
      </w:r>
      <w:proofErr w:type="spellEnd"/>
      <w:r w:rsidRPr="009A7250">
        <w:rPr>
          <w:rFonts w:ascii="Calibri" w:hAnsi="Calibri" w:cs="Calibri"/>
          <w:bCs/>
          <w:sz w:val="24"/>
          <w:szCs w:val="24"/>
        </w:rPr>
        <w:t xml:space="preserve">: </w:t>
      </w:r>
      <w:r w:rsidR="0090472F" w:rsidRPr="009A7250">
        <w:rPr>
          <w:rFonts w:ascii="Calibri" w:hAnsi="Calibri" w:cs="Calibri"/>
          <w:bCs/>
          <w:sz w:val="24"/>
          <w:szCs w:val="24"/>
        </w:rPr>
        <w:t>Primera parte: “Hacia una poética feminista”</w:t>
      </w:r>
      <w:r w:rsidR="00D61419" w:rsidRPr="009A7250">
        <w:rPr>
          <w:rFonts w:ascii="Calibri" w:hAnsi="Calibri" w:cs="Calibri"/>
          <w:bCs/>
          <w:sz w:val="24"/>
          <w:szCs w:val="24"/>
        </w:rPr>
        <w:t xml:space="preserve"> (Capítulos: “</w:t>
      </w:r>
      <w:r w:rsidR="00131E10" w:rsidRPr="009A7250">
        <w:rPr>
          <w:rFonts w:ascii="Calibri" w:hAnsi="Calibri" w:cs="Calibri"/>
          <w:bCs/>
          <w:sz w:val="24"/>
          <w:szCs w:val="24"/>
        </w:rPr>
        <w:t>El espejo de la reina: la creatividad femenina, las imágenes masculinas de la mujer y la metáfora de la paternidad literaria” y “El contagio en la frase: la mujer escritora y la ansiedad por la autoría”)</w:t>
      </w:r>
    </w:p>
    <w:p w14:paraId="6F8452D3" w14:textId="37739DAF" w:rsidR="00131E10" w:rsidRPr="009A7250" w:rsidRDefault="00131E10" w:rsidP="009A7250">
      <w:pPr>
        <w:numPr>
          <w:ilvl w:val="0"/>
          <w:numId w:val="7"/>
        </w:numPr>
        <w:spacing w:after="0"/>
        <w:jc w:val="both"/>
        <w:rPr>
          <w:rFonts w:ascii="Calibri" w:hAnsi="Calibri" w:cs="Calibri"/>
          <w:bCs/>
          <w:sz w:val="24"/>
          <w:szCs w:val="24"/>
        </w:rPr>
      </w:pPr>
      <w:r w:rsidRPr="009A7250">
        <w:rPr>
          <w:rFonts w:ascii="Calibri" w:hAnsi="Calibri" w:cs="Calibri"/>
          <w:bCs/>
          <w:sz w:val="24"/>
          <w:szCs w:val="24"/>
        </w:rPr>
        <w:t xml:space="preserve">Adriana Valdés: </w:t>
      </w:r>
      <w:r w:rsidR="001A0CBC" w:rsidRPr="009A7250">
        <w:rPr>
          <w:rFonts w:ascii="Calibri" w:hAnsi="Calibri" w:cs="Calibri"/>
          <w:bCs/>
          <w:sz w:val="24"/>
          <w:szCs w:val="24"/>
        </w:rPr>
        <w:t xml:space="preserve">“Escritura de mujeres. Una pregunta desde Chile”. </w:t>
      </w:r>
    </w:p>
    <w:p w14:paraId="42DBEF6B" w14:textId="77777777" w:rsidR="00E2668F" w:rsidRDefault="00E2668F" w:rsidP="00E2668F">
      <w:pPr>
        <w:spacing w:after="0"/>
        <w:ind w:left="360"/>
        <w:jc w:val="both"/>
        <w:rPr>
          <w:rFonts w:ascii="Calibri" w:hAnsi="Calibri" w:cs="Calibri"/>
          <w:bCs/>
        </w:rPr>
      </w:pPr>
    </w:p>
    <w:p w14:paraId="3D475DFF" w14:textId="6B70EE83" w:rsidR="00D537AC" w:rsidRPr="00D537AC" w:rsidRDefault="000308D4" w:rsidP="00E2668F">
      <w:pPr>
        <w:spacing w:after="0"/>
        <w:ind w:left="360"/>
        <w:jc w:val="both"/>
        <w:rPr>
          <w:rFonts w:ascii="Calibri" w:hAnsi="Calibri" w:cs="Calibri"/>
          <w:bCs/>
          <w:sz w:val="24"/>
          <w:szCs w:val="24"/>
        </w:rPr>
      </w:pPr>
      <w:r>
        <w:rPr>
          <w:rFonts w:ascii="Calibri" w:hAnsi="Calibri" w:cs="Calibri"/>
          <w:bCs/>
          <w:sz w:val="24"/>
          <w:szCs w:val="24"/>
        </w:rPr>
        <w:t xml:space="preserve">Textos literarios: </w:t>
      </w:r>
      <w:r w:rsidR="001B1981">
        <w:rPr>
          <w:rFonts w:ascii="Calibri" w:hAnsi="Calibri" w:cs="Calibri"/>
          <w:bCs/>
          <w:sz w:val="24"/>
          <w:szCs w:val="24"/>
        </w:rPr>
        <w:t xml:space="preserve">“La bella durmiente” de Rosario Ferré, </w:t>
      </w:r>
      <w:r w:rsidR="00302862">
        <w:rPr>
          <w:rFonts w:ascii="Calibri" w:hAnsi="Calibri" w:cs="Calibri"/>
          <w:bCs/>
          <w:sz w:val="24"/>
          <w:szCs w:val="24"/>
        </w:rPr>
        <w:t xml:space="preserve">“Las islas nuevas” de </w:t>
      </w:r>
      <w:r w:rsidR="00E2668F">
        <w:rPr>
          <w:rFonts w:ascii="Calibri" w:hAnsi="Calibri" w:cs="Calibri"/>
          <w:bCs/>
          <w:sz w:val="24"/>
          <w:szCs w:val="24"/>
        </w:rPr>
        <w:t>María</w:t>
      </w:r>
      <w:r w:rsidR="00302862">
        <w:rPr>
          <w:rFonts w:ascii="Calibri" w:hAnsi="Calibri" w:cs="Calibri"/>
          <w:bCs/>
          <w:sz w:val="24"/>
          <w:szCs w:val="24"/>
        </w:rPr>
        <w:t xml:space="preserve"> Luisa Bombal</w:t>
      </w:r>
    </w:p>
    <w:p w14:paraId="1C9D06B6" w14:textId="77777777" w:rsidR="009A73FA" w:rsidRPr="00D537AC" w:rsidRDefault="009A73FA" w:rsidP="009A73FA">
      <w:pPr>
        <w:spacing w:after="0" w:line="240" w:lineRule="auto"/>
        <w:jc w:val="both"/>
        <w:rPr>
          <w:b/>
          <w:sz w:val="24"/>
          <w:szCs w:val="24"/>
        </w:rPr>
      </w:pPr>
    </w:p>
    <w:p w14:paraId="4F17439E" w14:textId="77777777" w:rsidR="009A73FA" w:rsidRPr="00D537AC" w:rsidRDefault="009A73FA" w:rsidP="009A73FA">
      <w:pPr>
        <w:numPr>
          <w:ilvl w:val="0"/>
          <w:numId w:val="1"/>
        </w:numPr>
        <w:shd w:val="clear" w:color="auto" w:fill="D9D9D9"/>
        <w:spacing w:after="0" w:line="240" w:lineRule="auto"/>
        <w:ind w:left="0" w:firstLine="0"/>
        <w:jc w:val="both"/>
        <w:rPr>
          <w:rFonts w:ascii="Calibri" w:eastAsia="Times New Roman" w:hAnsi="Calibri" w:cs="Calibri"/>
          <w:smallCaps/>
          <w:spacing w:val="54"/>
          <w:sz w:val="24"/>
          <w:szCs w:val="24"/>
          <w:lang w:val="es-MX" w:eastAsia="es-ES"/>
        </w:rPr>
      </w:pPr>
      <w:r w:rsidRPr="00D537AC">
        <w:rPr>
          <w:rFonts w:ascii="Calibri" w:eastAsia="Times New Roman" w:hAnsi="Calibri" w:cs="Calibri"/>
          <w:smallCaps/>
          <w:spacing w:val="54"/>
          <w:sz w:val="24"/>
          <w:szCs w:val="24"/>
          <w:lang w:val="es-MX" w:eastAsia="es-ES"/>
        </w:rPr>
        <w:t>Metodología</w:t>
      </w:r>
    </w:p>
    <w:p w14:paraId="4A89D386" w14:textId="77777777" w:rsidR="009A73FA" w:rsidRDefault="009A73FA" w:rsidP="009A73FA">
      <w:pPr>
        <w:pStyle w:val="Listenabsatz"/>
        <w:spacing w:after="0" w:line="240" w:lineRule="auto"/>
        <w:ind w:left="1080"/>
        <w:jc w:val="both"/>
        <w:rPr>
          <w:i/>
          <w:color w:val="808080" w:themeColor="background1" w:themeShade="80"/>
          <w:sz w:val="24"/>
          <w:szCs w:val="24"/>
        </w:rPr>
      </w:pPr>
    </w:p>
    <w:p w14:paraId="042A0827" w14:textId="13F1B32D" w:rsidR="00B50E27" w:rsidRPr="00D537AC" w:rsidRDefault="00A867D3" w:rsidP="00D537AC">
      <w:pPr>
        <w:jc w:val="both"/>
        <w:rPr>
          <w:rFonts w:ascii="Calibri" w:hAnsi="Calibri" w:cs="Calibri"/>
          <w:sz w:val="24"/>
          <w:szCs w:val="24"/>
        </w:rPr>
      </w:pPr>
      <w:r w:rsidRPr="00D537AC">
        <w:rPr>
          <w:rFonts w:ascii="Calibri" w:hAnsi="Calibri" w:cs="Calibri"/>
          <w:sz w:val="24"/>
          <w:szCs w:val="24"/>
        </w:rPr>
        <w:t>Las clases constarán de una sección expositiva, a cargo de</w:t>
      </w:r>
      <w:r w:rsidR="00D56D20">
        <w:rPr>
          <w:rFonts w:ascii="Calibri" w:hAnsi="Calibri" w:cs="Calibri"/>
          <w:sz w:val="24"/>
          <w:szCs w:val="24"/>
        </w:rPr>
        <w:t xml:space="preserve"> </w:t>
      </w:r>
      <w:r w:rsidR="00D537AC">
        <w:rPr>
          <w:rFonts w:ascii="Calibri" w:hAnsi="Calibri" w:cs="Calibri"/>
          <w:sz w:val="24"/>
          <w:szCs w:val="24"/>
        </w:rPr>
        <w:t>la</w:t>
      </w:r>
      <w:r w:rsidRPr="00D537AC">
        <w:rPr>
          <w:rFonts w:ascii="Calibri" w:hAnsi="Calibri" w:cs="Calibri"/>
          <w:sz w:val="24"/>
          <w:szCs w:val="24"/>
        </w:rPr>
        <w:t xml:space="preserve"> profesor</w:t>
      </w:r>
      <w:r w:rsidR="00D537AC">
        <w:rPr>
          <w:rFonts w:ascii="Calibri" w:hAnsi="Calibri" w:cs="Calibri"/>
          <w:sz w:val="24"/>
          <w:szCs w:val="24"/>
        </w:rPr>
        <w:t>a</w:t>
      </w:r>
      <w:r w:rsidRPr="00D537AC">
        <w:rPr>
          <w:rFonts w:ascii="Calibri" w:hAnsi="Calibri" w:cs="Calibri"/>
          <w:sz w:val="24"/>
          <w:szCs w:val="24"/>
        </w:rPr>
        <w:t>, y de otra dirigida al análisis y comentario de los textos, que se realizará en conjunto con los</w:t>
      </w:r>
      <w:r w:rsidR="00D56D20">
        <w:rPr>
          <w:rFonts w:ascii="Calibri" w:hAnsi="Calibri" w:cs="Calibri"/>
          <w:sz w:val="24"/>
          <w:szCs w:val="24"/>
        </w:rPr>
        <w:t xml:space="preserve"> y las</w:t>
      </w:r>
      <w:r w:rsidRPr="00D537AC">
        <w:rPr>
          <w:rFonts w:ascii="Calibri" w:hAnsi="Calibri" w:cs="Calibri"/>
          <w:sz w:val="24"/>
          <w:szCs w:val="24"/>
        </w:rPr>
        <w:t xml:space="preserve"> estudiantes. Para esto se espera y se requiere tanto la preparación de las lecturas asignadas para cada clase, como también una activa participación de los estudiantes.</w:t>
      </w:r>
      <w:r w:rsidR="00D56D20">
        <w:rPr>
          <w:rFonts w:ascii="Calibri" w:hAnsi="Calibri" w:cs="Calibri"/>
          <w:sz w:val="24"/>
          <w:szCs w:val="24"/>
        </w:rPr>
        <w:t xml:space="preserve"> Habrá sesiones de ayudantía para profundizar en el trabajo de comprensión y aplicación de los conceptos teóricos. </w:t>
      </w:r>
    </w:p>
    <w:p w14:paraId="7871BB55" w14:textId="77777777" w:rsidR="00B50E27" w:rsidRDefault="00B50E27" w:rsidP="009A73FA">
      <w:pPr>
        <w:spacing w:after="0" w:line="240" w:lineRule="auto"/>
        <w:jc w:val="both"/>
        <w:rPr>
          <w:b/>
          <w:bCs/>
          <w:sz w:val="24"/>
          <w:szCs w:val="24"/>
        </w:rPr>
      </w:pPr>
    </w:p>
    <w:p w14:paraId="31246DCC" w14:textId="77777777" w:rsidR="009A73FA" w:rsidRPr="00440716" w:rsidRDefault="009A73FA" w:rsidP="009A73FA">
      <w:pPr>
        <w:numPr>
          <w:ilvl w:val="0"/>
          <w:numId w:val="1"/>
        </w:numPr>
        <w:shd w:val="clear" w:color="auto" w:fill="D9D9D9"/>
        <w:spacing w:after="0" w:line="240" w:lineRule="auto"/>
        <w:ind w:left="0" w:firstLine="0"/>
        <w:jc w:val="both"/>
        <w:rPr>
          <w:rFonts w:ascii="Calibri" w:eastAsia="Times New Roman" w:hAnsi="Calibri" w:cs="Calibri"/>
          <w:smallCaps/>
          <w:spacing w:val="54"/>
          <w:lang w:val="es-MX" w:eastAsia="es-ES"/>
        </w:rPr>
      </w:pPr>
      <w:r w:rsidRPr="00440716">
        <w:rPr>
          <w:rFonts w:ascii="Calibri" w:eastAsia="Times New Roman" w:hAnsi="Calibri" w:cs="Calibri"/>
          <w:smallCaps/>
          <w:spacing w:val="54"/>
          <w:lang w:val="es-MX" w:eastAsia="es-ES"/>
        </w:rPr>
        <w:lastRenderedPageBreak/>
        <w:t>Evaluación</w:t>
      </w:r>
      <w:r>
        <w:rPr>
          <w:rFonts w:ascii="Calibri" w:eastAsia="Times New Roman" w:hAnsi="Calibri" w:cs="Calibri"/>
          <w:smallCaps/>
          <w:spacing w:val="54"/>
          <w:lang w:val="es-MX" w:eastAsia="es-ES"/>
        </w:rPr>
        <w:t xml:space="preserve"> de aprendizajes</w:t>
      </w:r>
    </w:p>
    <w:p w14:paraId="5D94FBBB" w14:textId="77777777" w:rsidR="009A73FA" w:rsidRDefault="009A73FA" w:rsidP="009A73FA">
      <w:pPr>
        <w:spacing w:after="0" w:line="240" w:lineRule="auto"/>
        <w:jc w:val="both"/>
        <w:rPr>
          <w:b/>
          <w:bCs/>
          <w:sz w:val="24"/>
          <w:szCs w:val="24"/>
        </w:rPr>
      </w:pPr>
    </w:p>
    <w:p w14:paraId="54415844" w14:textId="070B0C05" w:rsidR="00B65E28" w:rsidRDefault="00D317E9" w:rsidP="00D317E9">
      <w:pPr>
        <w:pStyle w:val="Listenabsatz"/>
        <w:numPr>
          <w:ilvl w:val="0"/>
          <w:numId w:val="7"/>
        </w:numPr>
        <w:spacing w:after="0" w:line="240" w:lineRule="auto"/>
        <w:jc w:val="both"/>
        <w:rPr>
          <w:rFonts w:ascii="Calibri" w:hAnsi="Calibri" w:cs="Calibri"/>
          <w:sz w:val="24"/>
          <w:szCs w:val="24"/>
        </w:rPr>
      </w:pPr>
      <w:r>
        <w:rPr>
          <w:rFonts w:ascii="Calibri" w:hAnsi="Calibri" w:cs="Calibri"/>
          <w:sz w:val="24"/>
          <w:szCs w:val="24"/>
        </w:rPr>
        <w:t>Dos pruebas de contenido en sala: 20% cada una</w:t>
      </w:r>
    </w:p>
    <w:p w14:paraId="115BC482" w14:textId="6621CFF0" w:rsidR="00D317E9" w:rsidRDefault="004172BE" w:rsidP="00D317E9">
      <w:pPr>
        <w:pStyle w:val="Listenabsatz"/>
        <w:numPr>
          <w:ilvl w:val="0"/>
          <w:numId w:val="7"/>
        </w:numPr>
        <w:spacing w:after="0" w:line="240" w:lineRule="auto"/>
        <w:jc w:val="both"/>
        <w:rPr>
          <w:rFonts w:ascii="Calibri" w:hAnsi="Calibri" w:cs="Calibri"/>
          <w:sz w:val="24"/>
          <w:szCs w:val="24"/>
        </w:rPr>
      </w:pPr>
      <w:r>
        <w:rPr>
          <w:rFonts w:ascii="Calibri" w:hAnsi="Calibri" w:cs="Calibri"/>
          <w:sz w:val="24"/>
          <w:szCs w:val="24"/>
        </w:rPr>
        <w:t>3 trabajos de taller: 10% cada uno</w:t>
      </w:r>
      <w:r w:rsidR="00F16D6E">
        <w:rPr>
          <w:rFonts w:ascii="Calibri" w:hAnsi="Calibri" w:cs="Calibri"/>
          <w:sz w:val="24"/>
          <w:szCs w:val="24"/>
        </w:rPr>
        <w:t xml:space="preserve"> (en grupo de máximo 3 personas)</w:t>
      </w:r>
    </w:p>
    <w:p w14:paraId="13113F9F" w14:textId="03295902" w:rsidR="004172BE" w:rsidRPr="00D317E9" w:rsidRDefault="00F16D6E" w:rsidP="00D317E9">
      <w:pPr>
        <w:pStyle w:val="Listenabsatz"/>
        <w:numPr>
          <w:ilvl w:val="0"/>
          <w:numId w:val="7"/>
        </w:numPr>
        <w:spacing w:after="0" w:line="240" w:lineRule="auto"/>
        <w:jc w:val="both"/>
        <w:rPr>
          <w:rFonts w:ascii="Calibri" w:hAnsi="Calibri" w:cs="Calibri"/>
          <w:sz w:val="24"/>
          <w:szCs w:val="24"/>
        </w:rPr>
      </w:pPr>
      <w:r>
        <w:rPr>
          <w:rFonts w:ascii="Calibri" w:hAnsi="Calibri" w:cs="Calibri"/>
          <w:sz w:val="24"/>
          <w:szCs w:val="24"/>
        </w:rPr>
        <w:t xml:space="preserve">1 ensayo final de análisis de un texto literario </w:t>
      </w:r>
      <w:r w:rsidR="00CC6BAA">
        <w:rPr>
          <w:rFonts w:ascii="Calibri" w:hAnsi="Calibri" w:cs="Calibri"/>
          <w:sz w:val="24"/>
          <w:szCs w:val="24"/>
        </w:rPr>
        <w:t>que incorpore uno de los marcos teóricos trabajados en el curso (30%)</w:t>
      </w:r>
    </w:p>
    <w:p w14:paraId="48F4F61D" w14:textId="77777777" w:rsidR="009A73FA" w:rsidRDefault="009A73FA" w:rsidP="009A73FA">
      <w:pPr>
        <w:spacing w:after="0" w:line="240" w:lineRule="auto"/>
        <w:jc w:val="both"/>
        <w:rPr>
          <w:b/>
          <w:bCs/>
          <w:sz w:val="24"/>
          <w:szCs w:val="24"/>
        </w:rPr>
      </w:pPr>
    </w:p>
    <w:p w14:paraId="02B912E3" w14:textId="77777777" w:rsidR="00F425E5" w:rsidRPr="00247BEC" w:rsidRDefault="00F425E5" w:rsidP="00F425E5">
      <w:pPr>
        <w:jc w:val="both"/>
        <w:rPr>
          <w:rFonts w:ascii="Arial Narrow" w:hAnsi="Arial Narrow" w:cs="Calibri"/>
          <w:b/>
          <w:bCs/>
          <w:sz w:val="20"/>
        </w:rPr>
      </w:pPr>
    </w:p>
    <w:p w14:paraId="1600E6A5" w14:textId="77777777" w:rsidR="00F425E5" w:rsidRPr="00247BEC" w:rsidRDefault="00F425E5" w:rsidP="00F425E5">
      <w:pPr>
        <w:jc w:val="both"/>
        <w:rPr>
          <w:rFonts w:ascii="Calibri" w:hAnsi="Calibri" w:cs="Calibri"/>
          <w:b/>
          <w:bCs/>
        </w:rPr>
      </w:pPr>
      <w:r w:rsidRPr="00247BEC">
        <w:rPr>
          <w:rFonts w:ascii="Calibri" w:hAnsi="Calibri" w:cs="Calibri"/>
          <w:b/>
          <w:bCs/>
        </w:rPr>
        <w:t>¿Qué es un plagio y cuáles son sus implicancias?</w:t>
      </w:r>
    </w:p>
    <w:p w14:paraId="3B9D1079" w14:textId="77777777" w:rsidR="00F425E5" w:rsidRPr="00247BEC" w:rsidRDefault="00F425E5" w:rsidP="00F425E5">
      <w:pPr>
        <w:jc w:val="both"/>
        <w:rPr>
          <w:rFonts w:ascii="Calibri" w:hAnsi="Calibri" w:cs="Calibri"/>
          <w:bCs/>
        </w:rPr>
      </w:pPr>
      <w:r w:rsidRPr="00247BEC">
        <w:rPr>
          <w:rFonts w:ascii="Calibri" w:hAnsi="Calibri" w:cs="Calibri"/>
          <w:bCs/>
        </w:rPr>
        <w:t>Se define como plagio a la falta académica que ocurre cuando el estudiante utiliza el trabajo de otra persona y lo presenta como propio. Puede darse en los siguientes casos:</w:t>
      </w:r>
    </w:p>
    <w:p w14:paraId="138DC535" w14:textId="77777777" w:rsidR="00F425E5" w:rsidRPr="00247BEC" w:rsidRDefault="00F425E5" w:rsidP="00F425E5">
      <w:pPr>
        <w:numPr>
          <w:ilvl w:val="0"/>
          <w:numId w:val="12"/>
        </w:numPr>
        <w:spacing w:after="0" w:line="240" w:lineRule="auto"/>
        <w:jc w:val="both"/>
        <w:rPr>
          <w:rFonts w:ascii="Calibri" w:hAnsi="Calibri" w:cs="Calibri"/>
          <w:bCs/>
        </w:rPr>
      </w:pPr>
      <w:r w:rsidRPr="00247BEC">
        <w:rPr>
          <w:rFonts w:ascii="Calibri" w:hAnsi="Calibri" w:cs="Calibri"/>
          <w:bCs/>
        </w:rPr>
        <w:t>Citar textualmente cualquier parte de una fuente impresa o electrónica sin comillas y sin la referencia precisa de su procedencia.</w:t>
      </w:r>
    </w:p>
    <w:p w14:paraId="40D32E2A" w14:textId="77777777" w:rsidR="00F425E5" w:rsidRPr="00247BEC" w:rsidRDefault="00F425E5" w:rsidP="00F425E5">
      <w:pPr>
        <w:numPr>
          <w:ilvl w:val="0"/>
          <w:numId w:val="12"/>
        </w:numPr>
        <w:spacing w:after="0" w:line="240" w:lineRule="auto"/>
        <w:jc w:val="both"/>
        <w:rPr>
          <w:rFonts w:ascii="Calibri" w:hAnsi="Calibri" w:cs="Calibri"/>
          <w:bCs/>
        </w:rPr>
      </w:pPr>
      <w:r w:rsidRPr="00247BEC">
        <w:rPr>
          <w:rFonts w:ascii="Calibri" w:hAnsi="Calibri" w:cs="Calibri"/>
          <w:bCs/>
        </w:rPr>
        <w:t>Parafrasear cualquier parte de una fuente impresa o electrónica sin la referencia precisa de su procedencia.</w:t>
      </w:r>
    </w:p>
    <w:p w14:paraId="009EC5AC" w14:textId="77777777" w:rsidR="00F425E5" w:rsidRPr="00247BEC" w:rsidRDefault="00F425E5" w:rsidP="00F425E5">
      <w:pPr>
        <w:numPr>
          <w:ilvl w:val="0"/>
          <w:numId w:val="12"/>
        </w:numPr>
        <w:spacing w:after="0" w:line="240" w:lineRule="auto"/>
        <w:jc w:val="both"/>
        <w:rPr>
          <w:rFonts w:ascii="Calibri" w:hAnsi="Calibri" w:cs="Calibri"/>
          <w:bCs/>
        </w:rPr>
      </w:pPr>
      <w:r w:rsidRPr="00247BEC">
        <w:rPr>
          <w:rFonts w:ascii="Calibri" w:hAnsi="Calibri" w:cs="Calibri"/>
          <w:bCs/>
        </w:rPr>
        <w:t>Utilizar un punto de vista expuesto en una fuente impresa o electrónica sin la referencia precisa de su procedencia.</w:t>
      </w:r>
    </w:p>
    <w:p w14:paraId="661204BD" w14:textId="77777777" w:rsidR="00F425E5" w:rsidRPr="00247BEC" w:rsidRDefault="00F425E5" w:rsidP="00F425E5">
      <w:pPr>
        <w:numPr>
          <w:ilvl w:val="0"/>
          <w:numId w:val="12"/>
        </w:numPr>
        <w:spacing w:after="0" w:line="240" w:lineRule="auto"/>
        <w:jc w:val="both"/>
        <w:rPr>
          <w:rFonts w:ascii="Calibri" w:hAnsi="Calibri" w:cs="Calibri"/>
          <w:bCs/>
        </w:rPr>
      </w:pPr>
      <w:r w:rsidRPr="00247BEC">
        <w:rPr>
          <w:rFonts w:ascii="Calibri" w:hAnsi="Calibri" w:cs="Calibri"/>
          <w:bCs/>
        </w:rPr>
        <w:t>Copiar un trabajo presentado por otro estudiante.</w:t>
      </w:r>
    </w:p>
    <w:p w14:paraId="5C4CBBC6" w14:textId="77777777" w:rsidR="00F425E5" w:rsidRPr="00247BEC" w:rsidRDefault="00F425E5" w:rsidP="00F425E5">
      <w:pPr>
        <w:numPr>
          <w:ilvl w:val="0"/>
          <w:numId w:val="12"/>
        </w:numPr>
        <w:spacing w:after="0" w:line="240" w:lineRule="auto"/>
        <w:jc w:val="both"/>
        <w:rPr>
          <w:rFonts w:ascii="Calibri" w:hAnsi="Calibri" w:cs="Calibri"/>
          <w:bCs/>
        </w:rPr>
      </w:pPr>
      <w:r w:rsidRPr="00247BEC">
        <w:rPr>
          <w:rFonts w:ascii="Calibri" w:hAnsi="Calibri" w:cs="Calibri"/>
          <w:bCs/>
        </w:rPr>
        <w:t>Presentar un trabajo escrito por otra persona como propio.</w:t>
      </w:r>
    </w:p>
    <w:p w14:paraId="06CC7C91" w14:textId="77777777" w:rsidR="00F425E5" w:rsidRPr="00247BEC" w:rsidRDefault="00F425E5" w:rsidP="00F425E5">
      <w:pPr>
        <w:ind w:firstLine="708"/>
        <w:jc w:val="both"/>
        <w:rPr>
          <w:rFonts w:ascii="Calibri" w:hAnsi="Calibri" w:cs="Calibri"/>
          <w:bCs/>
        </w:rPr>
      </w:pPr>
      <w:r w:rsidRPr="00247BEC">
        <w:rPr>
          <w:rFonts w:ascii="Calibri" w:hAnsi="Calibri" w:cs="Calibri"/>
          <w:bCs/>
        </w:rPr>
        <w:t xml:space="preserve">Según el "Reglamento Académico del Estudiante de Pregrado de </w:t>
      </w:r>
      <w:smartTag w:uri="urn:schemas-microsoft-com:office:smarttags" w:element="PersonName">
        <w:smartTagPr>
          <w:attr w:name="ProductID" w:val="la Universidad Alberto"/>
        </w:smartTagPr>
        <w:r w:rsidRPr="00247BEC">
          <w:rPr>
            <w:rFonts w:ascii="Calibri" w:hAnsi="Calibri" w:cs="Calibri"/>
            <w:bCs/>
          </w:rPr>
          <w:t>la Universidad Alberto</w:t>
        </w:r>
      </w:smartTag>
      <w:r w:rsidRPr="00247BEC">
        <w:rPr>
          <w:rFonts w:ascii="Calibri" w:hAnsi="Calibri" w:cs="Calibri"/>
          <w:bCs/>
        </w:rPr>
        <w:t xml:space="preserve"> Hurtado" (Artículo 2</w:t>
      </w:r>
      <w:r>
        <w:rPr>
          <w:rFonts w:ascii="Calibri" w:hAnsi="Calibri" w:cs="Calibri"/>
          <w:bCs/>
        </w:rPr>
        <w:t>3</w:t>
      </w:r>
      <w:r w:rsidRPr="00247BEC">
        <w:rPr>
          <w:rFonts w:ascii="Calibri" w:hAnsi="Calibri" w:cs="Calibri"/>
          <w:bCs/>
        </w:rPr>
        <w:t>), disponible en la página web de la Universidad y en la agenda institucional, el plagio constituye una falta grave que “dará origen a las siguientes sanciones, según la gravedad de la falta cometida: nota mínima 1 (uno) en la respectiva evaluación; reprobación del curso respectivo; amonestación; permanencia condicional; suspensión de actividades académicas por un período académico; o expulsión de la Universidad”.</w:t>
      </w:r>
    </w:p>
    <w:p w14:paraId="04C5009D" w14:textId="77777777" w:rsidR="00F425E5" w:rsidRPr="00171172" w:rsidRDefault="00F425E5" w:rsidP="00F425E5">
      <w:pPr>
        <w:jc w:val="both"/>
        <w:rPr>
          <w:rFonts w:ascii="Calibri" w:hAnsi="Calibri" w:cs="Calibri"/>
          <w:b/>
          <w:bCs/>
        </w:rPr>
      </w:pPr>
      <w:r w:rsidRPr="00171172">
        <w:rPr>
          <w:rFonts w:ascii="Calibri" w:hAnsi="Calibri" w:cs="Calibri"/>
          <w:b/>
          <w:bCs/>
        </w:rPr>
        <w:t>Sobre el uso de IA</w:t>
      </w:r>
    </w:p>
    <w:p w14:paraId="73AC41A0" w14:textId="753DA3EF" w:rsidR="00D537AC" w:rsidRDefault="00F425E5" w:rsidP="00F425E5">
      <w:pPr>
        <w:spacing w:after="0" w:line="240" w:lineRule="auto"/>
        <w:jc w:val="both"/>
        <w:rPr>
          <w:b/>
          <w:bCs/>
          <w:sz w:val="24"/>
          <w:szCs w:val="24"/>
        </w:rPr>
      </w:pPr>
      <w:r w:rsidRPr="00171172">
        <w:rPr>
          <w:rFonts w:ascii="Calibri" w:hAnsi="Calibri" w:cs="Calibri"/>
        </w:rPr>
        <w:t>La inteligencia artificial es una herramienta de investigación como muchas otras que utilizamos actualmente. Sin embargo, es fundamental que la autoría de los trabajos y evaluaciones de distinto tipo sea de los y las estudiantes, cuyos aprendizajes efectivos es lo que se busca evaluar. En ese sentido, en caso de existir dudas con respecto a la autoría de algún trabajo el/la docente se reserva el derecho de pedir alguna forma de evaluación alternativa que permita corroborar el logro de los aprendizajes esperados</w:t>
      </w:r>
    </w:p>
    <w:p w14:paraId="6EDDE5EB" w14:textId="77777777" w:rsidR="00D537AC" w:rsidRDefault="00D537AC" w:rsidP="009A73FA">
      <w:pPr>
        <w:spacing w:after="0" w:line="240" w:lineRule="auto"/>
        <w:jc w:val="both"/>
        <w:rPr>
          <w:b/>
          <w:bCs/>
          <w:sz w:val="24"/>
          <w:szCs w:val="24"/>
        </w:rPr>
      </w:pPr>
    </w:p>
    <w:p w14:paraId="09CF6B37" w14:textId="571B4B3F" w:rsidR="003604F8" w:rsidRPr="00462CAE" w:rsidRDefault="003604F8" w:rsidP="003604F8">
      <w:pPr>
        <w:shd w:val="clear" w:color="auto" w:fill="D9D9D9"/>
        <w:jc w:val="both"/>
        <w:rPr>
          <w:rFonts w:ascii="Calibri" w:hAnsi="Calibri" w:cs="Calibri"/>
          <w:smallCaps/>
          <w:spacing w:val="54"/>
          <w:lang w:val="es-MX"/>
        </w:rPr>
      </w:pPr>
      <w:r w:rsidRPr="00462CAE">
        <w:rPr>
          <w:rFonts w:ascii="Calibri" w:hAnsi="Calibri" w:cs="Calibri"/>
          <w:smallCaps/>
          <w:spacing w:val="54"/>
          <w:lang w:val="es-MX"/>
        </w:rPr>
        <w:t>VI. asistencia y/u otros requerimientos</w:t>
      </w:r>
    </w:p>
    <w:p w14:paraId="7550E176" w14:textId="77777777" w:rsidR="003604F8" w:rsidRPr="00462CAE" w:rsidRDefault="003604F8" w:rsidP="003604F8">
      <w:pPr>
        <w:pStyle w:val="Listenabsatz"/>
        <w:ind w:left="0"/>
        <w:jc w:val="both"/>
        <w:rPr>
          <w:rFonts w:ascii="Calibri" w:hAnsi="Calibri" w:cs="Calibri"/>
          <w:lang w:val="es-MX"/>
        </w:rPr>
      </w:pPr>
    </w:p>
    <w:p w14:paraId="3AE66CD2" w14:textId="77777777" w:rsidR="003604F8" w:rsidRPr="00462CAE" w:rsidRDefault="003604F8" w:rsidP="003604F8">
      <w:pPr>
        <w:pStyle w:val="Listenabsatz"/>
        <w:ind w:left="0"/>
        <w:jc w:val="both"/>
        <w:rPr>
          <w:rFonts w:ascii="Calibri" w:hAnsi="Calibri" w:cs="Calibri"/>
          <w:lang w:val="es-MX"/>
        </w:rPr>
      </w:pPr>
      <w:r w:rsidRPr="00462CAE">
        <w:rPr>
          <w:rFonts w:ascii="Calibri" w:hAnsi="Calibri" w:cs="Calibri"/>
          <w:lang w:val="es-MX"/>
        </w:rPr>
        <w:tab/>
        <w:t xml:space="preserve">Las inasistencias a clases NO se JUSTIFICAN. Para justificar las inasistencias a alguna evaluación o el incumplimiento de una entrega se deberá presentar un certificado médico que indique la necesidad de la inasistencia a la evaluación cuando esta sea presencial. En los casos de evaluaciones no presenciales asignadas con anticipación no se podrá justificar si el reposo indicado solo considera el último día de la entrega. El documento médico (con firme y timbre) se deberá entregar en los tres (3) días hábiles posteriores a la fecha de rendición de la evaluación, como se consigna en el Reglamento Académico, Título IV, Art 11. En los casos en que se haya indicado un reposo absoluto, el documento podrá ser entregado por un tercero o el/la estudiante podrá dar aviso de su licencia vía correo electrónico. Cuando se haya hecho entrega del documento médico Cinthya Guajardo, la coordinadora académica, entregará un memorándum. Habrá evaluación (o entrega) recuperativa solo si el/la estudiante presenta este memorándum al docente a tiempo, esto es, </w:t>
      </w:r>
      <w:r w:rsidRPr="00462CAE">
        <w:rPr>
          <w:rFonts w:ascii="Calibri" w:hAnsi="Calibri" w:cs="Calibri"/>
          <w:b/>
          <w:lang w:val="es-MX"/>
        </w:rPr>
        <w:t>hasta 5 días hábiles después de la fecha de emisión del mismo</w:t>
      </w:r>
      <w:r w:rsidRPr="00462CAE">
        <w:rPr>
          <w:rFonts w:ascii="Calibri" w:hAnsi="Calibri" w:cs="Calibri"/>
          <w:lang w:val="es-MX"/>
        </w:rPr>
        <w:t>.</w:t>
      </w:r>
    </w:p>
    <w:p w14:paraId="303F5C94" w14:textId="36A8B4AD" w:rsidR="003604F8" w:rsidRPr="003604F8" w:rsidRDefault="003604F8" w:rsidP="00836674">
      <w:pPr>
        <w:pStyle w:val="Listenabsatz"/>
        <w:ind w:left="0"/>
        <w:jc w:val="both"/>
        <w:rPr>
          <w:b/>
          <w:bCs/>
          <w:sz w:val="24"/>
          <w:szCs w:val="24"/>
          <w:lang w:val="es-MX"/>
        </w:rPr>
      </w:pPr>
      <w:r w:rsidRPr="00462CAE">
        <w:rPr>
          <w:rFonts w:ascii="Calibri" w:hAnsi="Calibri"/>
          <w:color w:val="000000"/>
        </w:rPr>
        <w:tab/>
        <w:t>La asistencia mínima exigida a clases es de 7</w:t>
      </w:r>
      <w:r>
        <w:rPr>
          <w:rFonts w:ascii="Calibri" w:hAnsi="Calibri"/>
          <w:color w:val="000000"/>
        </w:rPr>
        <w:t>5</w:t>
      </w:r>
      <w:r w:rsidRPr="00462CAE">
        <w:rPr>
          <w:rFonts w:ascii="Calibri" w:hAnsi="Calibri"/>
          <w:color w:val="000000"/>
        </w:rPr>
        <w:t>% . El estudiante</w:t>
      </w:r>
      <w:r>
        <w:rPr>
          <w:rFonts w:ascii="Calibri" w:hAnsi="Calibri"/>
          <w:color w:val="000000"/>
        </w:rPr>
        <w:t>/la estudiante</w:t>
      </w:r>
      <w:r w:rsidRPr="00462CAE">
        <w:rPr>
          <w:rFonts w:ascii="Calibri" w:hAnsi="Calibri"/>
          <w:color w:val="000000"/>
        </w:rPr>
        <w:t xml:space="preserve"> que no cumpla con este mínimo no podrá presentar </w:t>
      </w:r>
      <w:r>
        <w:rPr>
          <w:rFonts w:ascii="Calibri" w:hAnsi="Calibri"/>
          <w:color w:val="000000"/>
        </w:rPr>
        <w:t>el ensayo</w:t>
      </w:r>
      <w:r w:rsidRPr="00462CAE">
        <w:rPr>
          <w:rFonts w:ascii="Calibri" w:hAnsi="Calibri"/>
          <w:color w:val="000000"/>
        </w:rPr>
        <w:t xml:space="preserve"> final</w:t>
      </w:r>
      <w:r w:rsidR="00836674">
        <w:rPr>
          <w:rFonts w:ascii="Calibri" w:hAnsi="Calibri"/>
          <w:color w:val="000000"/>
        </w:rPr>
        <w:t>.</w:t>
      </w:r>
    </w:p>
    <w:p w14:paraId="5CDE43F0" w14:textId="49F62E7A" w:rsidR="00D537AC" w:rsidRPr="003604F8" w:rsidRDefault="003604F8" w:rsidP="003604F8">
      <w:pPr>
        <w:shd w:val="clear" w:color="auto" w:fill="D9D9D9"/>
        <w:jc w:val="both"/>
        <w:rPr>
          <w:rFonts w:ascii="Calibri" w:hAnsi="Calibri" w:cs="Calibri"/>
          <w:smallCaps/>
          <w:spacing w:val="54"/>
          <w:lang w:val="es-MX"/>
        </w:rPr>
      </w:pPr>
      <w:r>
        <w:rPr>
          <w:rFonts w:ascii="Calibri" w:hAnsi="Calibri" w:cs="Calibri"/>
          <w:smallCaps/>
          <w:spacing w:val="54"/>
          <w:lang w:val="es-MX"/>
        </w:rPr>
        <w:t>VII. RECUERSOS PEDAGÓGICOS</w:t>
      </w:r>
    </w:p>
    <w:p w14:paraId="36FBD87A" w14:textId="59C20A0D" w:rsidR="009A73FA" w:rsidRPr="00D537AC" w:rsidRDefault="009A73FA" w:rsidP="00D537AC">
      <w:pPr>
        <w:spacing w:after="120"/>
        <w:jc w:val="both"/>
        <w:rPr>
          <w:rFonts w:ascii="Calibri" w:hAnsi="Calibri" w:cs="Calibri"/>
          <w:b/>
          <w:sz w:val="24"/>
          <w:szCs w:val="24"/>
          <w:lang w:val="es-ES_tradnl"/>
        </w:rPr>
      </w:pPr>
      <w:r w:rsidRPr="00D537AC">
        <w:rPr>
          <w:rFonts w:ascii="Calibri" w:hAnsi="Calibri" w:cs="Calibri"/>
          <w:b/>
          <w:sz w:val="24"/>
          <w:szCs w:val="24"/>
          <w:lang w:val="es-ES_tradnl"/>
        </w:rPr>
        <w:t xml:space="preserve">Bibliografía </w:t>
      </w:r>
      <w:r w:rsidR="00D537AC" w:rsidRPr="00D537AC">
        <w:rPr>
          <w:rFonts w:ascii="Calibri" w:hAnsi="Calibri" w:cs="Calibri"/>
          <w:b/>
          <w:sz w:val="24"/>
          <w:szCs w:val="24"/>
          <w:lang w:val="es-ES_tradnl"/>
        </w:rPr>
        <w:t>básica</w:t>
      </w:r>
    </w:p>
    <w:p w14:paraId="0E695DD4" w14:textId="77777777" w:rsidR="00FE7C44" w:rsidRPr="00D537AC" w:rsidRDefault="00FE7C44" w:rsidP="00D537AC">
      <w:pPr>
        <w:spacing w:after="120"/>
        <w:jc w:val="both"/>
        <w:rPr>
          <w:rFonts w:ascii="Calibri" w:hAnsi="Calibri" w:cs="Calibri"/>
          <w:sz w:val="24"/>
          <w:szCs w:val="24"/>
          <w:lang w:val="es-ES"/>
        </w:rPr>
      </w:pPr>
      <w:r w:rsidRPr="00D537AC">
        <w:rPr>
          <w:rFonts w:ascii="Calibri" w:hAnsi="Calibri" w:cs="Calibri"/>
          <w:sz w:val="24"/>
          <w:szCs w:val="24"/>
          <w:lang w:val="es-ES"/>
        </w:rPr>
        <w:t xml:space="preserve">Derrida, Jacques. “La estructura, el signo y el juego en el discurso de las ciencias humanas”. En </w:t>
      </w:r>
      <w:r w:rsidRPr="00D537AC">
        <w:rPr>
          <w:rFonts w:ascii="Calibri" w:hAnsi="Calibri" w:cs="Calibri"/>
          <w:i/>
          <w:iCs/>
          <w:sz w:val="24"/>
          <w:szCs w:val="24"/>
          <w:lang w:val="es-ES"/>
        </w:rPr>
        <w:t>La escritura y la diferencia.</w:t>
      </w:r>
      <w:r w:rsidRPr="00D537AC">
        <w:rPr>
          <w:rFonts w:ascii="Calibri" w:hAnsi="Calibri" w:cs="Calibri"/>
          <w:sz w:val="24"/>
          <w:szCs w:val="24"/>
          <w:lang w:val="es-ES"/>
        </w:rPr>
        <w:t xml:space="preserve"> Madrid, Editorial Nacional, 2002.</w:t>
      </w:r>
    </w:p>
    <w:p w14:paraId="68253BF8" w14:textId="567532B0" w:rsidR="00FE7C44" w:rsidRPr="00D537AC" w:rsidRDefault="00DF0E26" w:rsidP="00D537AC">
      <w:pPr>
        <w:spacing w:after="120"/>
        <w:rPr>
          <w:rFonts w:ascii="Calibri" w:eastAsia="Calibri" w:hAnsi="Calibri"/>
          <w:sz w:val="24"/>
          <w:szCs w:val="24"/>
          <w:lang w:val="es-MX"/>
        </w:rPr>
      </w:pPr>
      <w:proofErr w:type="spellStart"/>
      <w:r>
        <w:rPr>
          <w:rFonts w:ascii="Calibri" w:eastAsia="Calibri" w:hAnsi="Calibri"/>
          <w:sz w:val="24"/>
          <w:szCs w:val="24"/>
          <w:lang w:val="es-MX"/>
        </w:rPr>
        <w:t>Eagleton</w:t>
      </w:r>
      <w:proofErr w:type="spellEnd"/>
      <w:r>
        <w:rPr>
          <w:rFonts w:ascii="Calibri" w:eastAsia="Calibri" w:hAnsi="Calibri"/>
          <w:sz w:val="24"/>
          <w:szCs w:val="24"/>
          <w:lang w:val="es-MX"/>
        </w:rPr>
        <w:t xml:space="preserve">, Terry. </w:t>
      </w:r>
      <w:r w:rsidR="003D2360">
        <w:rPr>
          <w:rFonts w:ascii="Calibri" w:eastAsia="Calibri" w:hAnsi="Calibri"/>
          <w:sz w:val="24"/>
          <w:szCs w:val="24"/>
          <w:lang w:val="es-MX"/>
        </w:rPr>
        <w:t xml:space="preserve">Una introducción a la teoría literaria. Trad. </w:t>
      </w:r>
      <w:r w:rsidR="00205B29">
        <w:rPr>
          <w:rFonts w:ascii="Calibri" w:eastAsia="Calibri" w:hAnsi="Calibri"/>
          <w:sz w:val="24"/>
          <w:szCs w:val="24"/>
          <w:lang w:val="es-MX"/>
        </w:rPr>
        <w:t xml:space="preserve">José Esteban Calderón. México: Fondo de Cultura Económica, </w:t>
      </w:r>
      <w:r w:rsidR="00943E6A">
        <w:rPr>
          <w:rFonts w:ascii="Calibri" w:eastAsia="Calibri" w:hAnsi="Calibri"/>
          <w:sz w:val="24"/>
          <w:szCs w:val="24"/>
          <w:lang w:val="es-MX"/>
        </w:rPr>
        <w:t xml:space="preserve">2020. </w:t>
      </w:r>
    </w:p>
    <w:p w14:paraId="5E7705D9" w14:textId="29F1B8A2" w:rsidR="00961E4C" w:rsidRPr="00D537AC" w:rsidRDefault="00FE7C44" w:rsidP="00D537AC">
      <w:pPr>
        <w:spacing w:after="120"/>
        <w:rPr>
          <w:rFonts w:ascii="Calibri" w:eastAsia="Calibri" w:hAnsi="Calibri"/>
          <w:sz w:val="24"/>
          <w:szCs w:val="24"/>
          <w:lang w:val="es-MX"/>
        </w:rPr>
      </w:pPr>
      <w:proofErr w:type="spellStart"/>
      <w:r w:rsidRPr="00D537AC">
        <w:rPr>
          <w:rFonts w:ascii="Calibri" w:eastAsia="Calibri" w:hAnsi="Calibri"/>
          <w:sz w:val="24"/>
          <w:szCs w:val="24"/>
          <w:lang w:val="es-MX"/>
        </w:rPr>
        <w:t>K</w:t>
      </w:r>
      <w:r w:rsidR="00961E4C" w:rsidRPr="00D537AC">
        <w:rPr>
          <w:rFonts w:ascii="Calibri" w:eastAsia="Calibri" w:hAnsi="Calibri"/>
          <w:sz w:val="24"/>
          <w:szCs w:val="24"/>
          <w:lang w:val="es-MX"/>
        </w:rPr>
        <w:t>risteva</w:t>
      </w:r>
      <w:proofErr w:type="spellEnd"/>
      <w:r w:rsidR="00961E4C" w:rsidRPr="00D537AC">
        <w:rPr>
          <w:rFonts w:ascii="Calibri" w:eastAsia="Calibri" w:hAnsi="Calibri"/>
          <w:sz w:val="24"/>
          <w:szCs w:val="24"/>
          <w:lang w:val="es-MX"/>
        </w:rPr>
        <w:t xml:space="preserve">, Julia. </w:t>
      </w:r>
      <w:r w:rsidR="00961E4C" w:rsidRPr="00D537AC">
        <w:rPr>
          <w:rFonts w:ascii="Calibri" w:eastAsia="Calibri" w:hAnsi="Calibri"/>
          <w:bCs/>
          <w:sz w:val="24"/>
          <w:szCs w:val="24"/>
        </w:rPr>
        <w:t>“Lo abyecto”.</w:t>
      </w:r>
      <w:r w:rsidR="00961E4C" w:rsidRPr="00D537AC">
        <w:rPr>
          <w:rFonts w:ascii="Calibri" w:eastAsia="Calibri" w:hAnsi="Calibri"/>
          <w:sz w:val="24"/>
          <w:szCs w:val="24"/>
        </w:rPr>
        <w:t xml:space="preserve">  </w:t>
      </w:r>
      <w:r w:rsidR="00961E4C" w:rsidRPr="00D537AC">
        <w:rPr>
          <w:rFonts w:ascii="Calibri" w:eastAsia="Calibri" w:hAnsi="Calibri"/>
          <w:i/>
          <w:sz w:val="24"/>
          <w:szCs w:val="24"/>
          <w:lang w:val="es-MX"/>
        </w:rPr>
        <w:t>Poderes de la perversión.</w:t>
      </w:r>
      <w:r w:rsidR="00961E4C" w:rsidRPr="00D537AC">
        <w:rPr>
          <w:rFonts w:ascii="Calibri" w:eastAsia="Calibri" w:hAnsi="Calibri"/>
          <w:sz w:val="24"/>
          <w:szCs w:val="24"/>
          <w:lang w:val="es-MX"/>
        </w:rPr>
        <w:t xml:space="preserve"> Buenos Aires: Catálogos Editora, 1988.</w:t>
      </w:r>
    </w:p>
    <w:p w14:paraId="7057A1A3" w14:textId="77777777" w:rsidR="009A73FA" w:rsidRPr="00D537AC" w:rsidRDefault="009A73FA" w:rsidP="00D537AC">
      <w:pPr>
        <w:spacing w:after="120"/>
        <w:jc w:val="both"/>
        <w:rPr>
          <w:rFonts w:ascii="Calibri" w:hAnsi="Calibri" w:cs="Calibri"/>
          <w:sz w:val="24"/>
          <w:szCs w:val="24"/>
          <w:lang w:val="es-ES"/>
        </w:rPr>
      </w:pPr>
    </w:p>
    <w:p w14:paraId="6CE0E1A6" w14:textId="04088412" w:rsidR="009A73FA" w:rsidRPr="00D537AC" w:rsidRDefault="009A73FA" w:rsidP="00D537AC">
      <w:pPr>
        <w:spacing w:after="120"/>
        <w:jc w:val="both"/>
        <w:rPr>
          <w:rFonts w:ascii="Calibri" w:hAnsi="Calibri" w:cs="Calibri"/>
          <w:b/>
          <w:bCs/>
          <w:sz w:val="24"/>
          <w:szCs w:val="24"/>
          <w:lang w:val="es-ES"/>
        </w:rPr>
      </w:pPr>
      <w:r w:rsidRPr="00D537AC">
        <w:rPr>
          <w:rFonts w:ascii="Calibri" w:hAnsi="Calibri" w:cs="Calibri"/>
          <w:b/>
          <w:bCs/>
          <w:sz w:val="24"/>
          <w:szCs w:val="24"/>
          <w:lang w:val="es-ES"/>
        </w:rPr>
        <w:t>Bibliografía complementaria</w:t>
      </w:r>
    </w:p>
    <w:p w14:paraId="7A815953" w14:textId="026A4124" w:rsidR="009A73FA" w:rsidRPr="00D537AC" w:rsidRDefault="00DD18A7" w:rsidP="00D537AC">
      <w:pPr>
        <w:spacing w:after="120"/>
        <w:jc w:val="both"/>
        <w:rPr>
          <w:rFonts w:ascii="Calibri" w:hAnsi="Calibri" w:cs="Calibri"/>
          <w:sz w:val="24"/>
          <w:szCs w:val="24"/>
          <w:lang w:val="es-ES"/>
        </w:rPr>
      </w:pPr>
      <w:r w:rsidRPr="00D537AC">
        <w:rPr>
          <w:rFonts w:ascii="Calibri" w:hAnsi="Calibri" w:cs="Calibri"/>
          <w:sz w:val="24"/>
          <w:szCs w:val="24"/>
          <w:lang w:val="es-ES"/>
        </w:rPr>
        <w:t xml:space="preserve">Althusser, Louis. </w:t>
      </w:r>
      <w:r w:rsidRPr="00D537AC">
        <w:rPr>
          <w:rFonts w:ascii="Calibri" w:hAnsi="Calibri" w:cs="Calibri"/>
          <w:i/>
          <w:iCs/>
          <w:sz w:val="24"/>
          <w:szCs w:val="24"/>
          <w:lang w:val="es-ES"/>
        </w:rPr>
        <w:t>Ideología y aparatos ideológicos de Estado</w:t>
      </w:r>
      <w:r w:rsidRPr="00D537AC">
        <w:rPr>
          <w:rFonts w:ascii="Calibri" w:hAnsi="Calibri" w:cs="Calibri"/>
          <w:sz w:val="24"/>
          <w:szCs w:val="24"/>
          <w:lang w:val="es-ES"/>
        </w:rPr>
        <w:t xml:space="preserve">.  </w:t>
      </w:r>
    </w:p>
    <w:p w14:paraId="226F088F" w14:textId="77777777" w:rsidR="00C21274" w:rsidRPr="00D537AC" w:rsidRDefault="00C21274" w:rsidP="00D537AC">
      <w:pPr>
        <w:spacing w:after="120"/>
        <w:rPr>
          <w:rFonts w:ascii="Calibri" w:eastAsia="Calibri" w:hAnsi="Calibri"/>
          <w:sz w:val="24"/>
          <w:szCs w:val="24"/>
          <w:lang w:val="es-MX"/>
        </w:rPr>
      </w:pPr>
      <w:r w:rsidRPr="00D537AC">
        <w:rPr>
          <w:rFonts w:ascii="Calibri" w:eastAsia="Calibri" w:hAnsi="Calibri"/>
          <w:sz w:val="24"/>
          <w:szCs w:val="24"/>
          <w:lang w:val="es-MX"/>
        </w:rPr>
        <w:t xml:space="preserve">Williams, Raymond. </w:t>
      </w:r>
      <w:r w:rsidRPr="00D537AC">
        <w:rPr>
          <w:rFonts w:ascii="Calibri" w:eastAsia="Calibri" w:hAnsi="Calibri"/>
          <w:i/>
          <w:sz w:val="24"/>
          <w:szCs w:val="24"/>
          <w:lang w:val="es-MX"/>
        </w:rPr>
        <w:t>Marxismo y literatura</w:t>
      </w:r>
      <w:r w:rsidRPr="00D537AC">
        <w:rPr>
          <w:rFonts w:ascii="Calibri" w:eastAsia="Calibri" w:hAnsi="Calibri"/>
          <w:sz w:val="24"/>
          <w:szCs w:val="24"/>
          <w:lang w:val="es-MX"/>
        </w:rPr>
        <w:t>. Barcelona: Península, 1980.</w:t>
      </w:r>
    </w:p>
    <w:p w14:paraId="14F5529D" w14:textId="4F2C681A" w:rsidR="00F503B4" w:rsidRDefault="00F503B4">
      <w:pPr>
        <w:spacing w:after="160" w:line="278" w:lineRule="auto"/>
        <w:rPr>
          <w:rFonts w:ascii="Calibri" w:hAnsi="Calibri" w:cs="Calibri"/>
          <w:lang w:val="es-MX"/>
        </w:rPr>
      </w:pPr>
      <w:r>
        <w:rPr>
          <w:rFonts w:ascii="Calibri" w:hAnsi="Calibri" w:cs="Calibri"/>
          <w:lang w:val="es-MX"/>
        </w:rPr>
        <w:br w:type="page"/>
      </w:r>
    </w:p>
    <w:p w14:paraId="75A27B5E" w14:textId="77777777" w:rsidR="00C21274" w:rsidRDefault="00C21274" w:rsidP="00FE7C44">
      <w:pPr>
        <w:spacing w:after="0"/>
        <w:jc w:val="both"/>
        <w:rPr>
          <w:rFonts w:ascii="Calibri" w:hAnsi="Calibri" w:cs="Calibri"/>
          <w:lang w:val="es-MX"/>
        </w:rPr>
      </w:pPr>
    </w:p>
    <w:p w14:paraId="03A01A82" w14:textId="57ECB7D4" w:rsidR="00943E6A" w:rsidRPr="00366EA0" w:rsidRDefault="00366EA0" w:rsidP="00366EA0">
      <w:pPr>
        <w:shd w:val="clear" w:color="auto" w:fill="D9D9D9"/>
        <w:jc w:val="both"/>
        <w:rPr>
          <w:rFonts w:ascii="Calibri" w:hAnsi="Calibri" w:cs="Calibri"/>
          <w:smallCaps/>
          <w:spacing w:val="54"/>
          <w:lang w:val="es-MX"/>
        </w:rPr>
      </w:pPr>
      <w:r w:rsidRPr="00366EA0">
        <w:rPr>
          <w:rFonts w:ascii="Calibri" w:hAnsi="Calibri" w:cs="Calibri"/>
          <w:smallCaps/>
          <w:spacing w:val="54"/>
          <w:lang w:val="es-MX"/>
        </w:rPr>
        <w:t>Calendario de clases y actividades</w:t>
      </w:r>
    </w:p>
    <w:p w14:paraId="2EB84962" w14:textId="77777777" w:rsidR="00943E6A" w:rsidRDefault="00943E6A" w:rsidP="00FE7C44">
      <w:pPr>
        <w:spacing w:after="0"/>
        <w:jc w:val="both"/>
        <w:rPr>
          <w:rFonts w:ascii="Calibri" w:hAnsi="Calibri" w:cs="Calibri"/>
          <w:lang w:val="es-MX"/>
        </w:rPr>
      </w:pPr>
    </w:p>
    <w:p w14:paraId="3BB211C1" w14:textId="77777777" w:rsidR="00943E6A" w:rsidRDefault="00943E6A" w:rsidP="00FE7C44">
      <w:pPr>
        <w:spacing w:after="0"/>
        <w:jc w:val="both"/>
        <w:rPr>
          <w:rFonts w:ascii="Calibri" w:hAnsi="Calibri" w:cs="Calibri"/>
          <w:lang w:val="es-MX"/>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
        <w:gridCol w:w="5037"/>
        <w:gridCol w:w="1051"/>
        <w:gridCol w:w="5849"/>
        <w:gridCol w:w="1460"/>
      </w:tblGrid>
      <w:tr w:rsidR="00B73C81" w:rsidRPr="00FA4F48" w14:paraId="1AE0A92A" w14:textId="77777777" w:rsidTr="00EC60B9">
        <w:trPr>
          <w:trHeight w:val="240"/>
        </w:trPr>
        <w:tc>
          <w:tcPr>
            <w:tcW w:w="0" w:type="auto"/>
            <w:shd w:val="clear" w:color="auto" w:fill="CCCCCC"/>
            <w:vAlign w:val="center"/>
          </w:tcPr>
          <w:p w14:paraId="3B2CC201" w14:textId="3823FF31" w:rsidR="00366EA0" w:rsidRPr="00FA4F48" w:rsidRDefault="00EB3912" w:rsidP="00A72E03">
            <w:pPr>
              <w:rPr>
                <w:rFonts w:ascii="Calibri" w:hAnsi="Calibri" w:cs="Calibri"/>
                <w:b/>
              </w:rPr>
            </w:pPr>
            <w:r>
              <w:rPr>
                <w:rFonts w:ascii="Calibri" w:hAnsi="Calibri" w:cs="Calibri"/>
                <w:b/>
              </w:rPr>
              <w:t>Sesión</w:t>
            </w:r>
          </w:p>
        </w:tc>
        <w:tc>
          <w:tcPr>
            <w:tcW w:w="0" w:type="auto"/>
            <w:shd w:val="clear" w:color="auto" w:fill="CCCCCC"/>
            <w:noWrap/>
            <w:vAlign w:val="center"/>
          </w:tcPr>
          <w:p w14:paraId="3F1B6D9D" w14:textId="6C9A3133" w:rsidR="00366EA0" w:rsidRPr="00FA4F48" w:rsidRDefault="00366EA0" w:rsidP="00A72E03">
            <w:pPr>
              <w:tabs>
                <w:tab w:val="left" w:pos="270"/>
                <w:tab w:val="center" w:pos="3532"/>
              </w:tabs>
              <w:rPr>
                <w:rFonts w:ascii="Calibri" w:hAnsi="Calibri" w:cs="Calibri"/>
                <w:b/>
              </w:rPr>
            </w:pPr>
            <w:r w:rsidRPr="00FA4F48">
              <w:rPr>
                <w:rFonts w:ascii="Calibri" w:hAnsi="Calibri" w:cs="Calibri"/>
                <w:b/>
              </w:rPr>
              <w:tab/>
              <w:t>Tema / contenidos</w:t>
            </w:r>
          </w:p>
        </w:tc>
        <w:tc>
          <w:tcPr>
            <w:tcW w:w="0" w:type="auto"/>
            <w:shd w:val="clear" w:color="auto" w:fill="CCCCCC"/>
            <w:vAlign w:val="center"/>
          </w:tcPr>
          <w:p w14:paraId="1A49044B" w14:textId="77777777" w:rsidR="00366EA0" w:rsidRPr="00FA4F48" w:rsidRDefault="00366EA0" w:rsidP="00A72E03">
            <w:pPr>
              <w:rPr>
                <w:rFonts w:ascii="Calibri" w:hAnsi="Calibri" w:cs="Calibri"/>
                <w:b/>
              </w:rPr>
            </w:pPr>
            <w:r w:rsidRPr="00FA4F48">
              <w:rPr>
                <w:rFonts w:ascii="Calibri" w:hAnsi="Calibri" w:cs="Calibri"/>
                <w:b/>
              </w:rPr>
              <w:t>Fecha</w:t>
            </w:r>
          </w:p>
        </w:tc>
        <w:tc>
          <w:tcPr>
            <w:tcW w:w="0" w:type="auto"/>
            <w:shd w:val="clear" w:color="auto" w:fill="CCCCCC"/>
            <w:vAlign w:val="center"/>
          </w:tcPr>
          <w:p w14:paraId="7E366611" w14:textId="77777777" w:rsidR="00366EA0" w:rsidRPr="00FA4F48" w:rsidRDefault="00366EA0" w:rsidP="00A72E03">
            <w:pPr>
              <w:rPr>
                <w:rFonts w:ascii="Calibri" w:hAnsi="Calibri" w:cs="Calibri"/>
                <w:b/>
              </w:rPr>
            </w:pPr>
            <w:r w:rsidRPr="00FA4F48">
              <w:rPr>
                <w:rFonts w:ascii="Calibri" w:hAnsi="Calibri" w:cs="Calibri"/>
                <w:b/>
              </w:rPr>
              <w:t>Bibliografía y/o recurso pedagógico asociado</w:t>
            </w:r>
          </w:p>
        </w:tc>
        <w:tc>
          <w:tcPr>
            <w:tcW w:w="0" w:type="auto"/>
            <w:shd w:val="clear" w:color="auto" w:fill="CCCCCC"/>
            <w:vAlign w:val="center"/>
          </w:tcPr>
          <w:p w14:paraId="07F69C8E" w14:textId="77777777" w:rsidR="00366EA0" w:rsidRPr="00FA4F48" w:rsidRDefault="00366EA0" w:rsidP="00A72E03">
            <w:pPr>
              <w:rPr>
                <w:rFonts w:ascii="Calibri" w:hAnsi="Calibri" w:cs="Calibri"/>
                <w:b/>
              </w:rPr>
            </w:pPr>
            <w:r w:rsidRPr="00FA4F48">
              <w:rPr>
                <w:rFonts w:ascii="Calibri" w:hAnsi="Calibri" w:cs="Calibri"/>
                <w:b/>
              </w:rPr>
              <w:t>Evaluaciones</w:t>
            </w:r>
          </w:p>
        </w:tc>
      </w:tr>
      <w:tr w:rsidR="00934C6B" w:rsidRPr="00FA4F48" w14:paraId="110277D4" w14:textId="77777777" w:rsidTr="00EC60B9">
        <w:trPr>
          <w:trHeight w:val="240"/>
        </w:trPr>
        <w:tc>
          <w:tcPr>
            <w:tcW w:w="0" w:type="auto"/>
            <w:vAlign w:val="center"/>
          </w:tcPr>
          <w:p w14:paraId="50321D60" w14:textId="5801C700" w:rsidR="00366EA0" w:rsidRPr="00FA4F48" w:rsidRDefault="00EB3912" w:rsidP="00A72E03">
            <w:pPr>
              <w:rPr>
                <w:rFonts w:ascii="Calibri" w:hAnsi="Calibri" w:cs="Calibri"/>
              </w:rPr>
            </w:pPr>
            <w:r>
              <w:rPr>
                <w:rFonts w:ascii="Calibri" w:hAnsi="Calibri" w:cs="Calibri"/>
              </w:rPr>
              <w:t>1</w:t>
            </w:r>
          </w:p>
        </w:tc>
        <w:tc>
          <w:tcPr>
            <w:tcW w:w="0" w:type="auto"/>
            <w:shd w:val="clear" w:color="auto" w:fill="auto"/>
            <w:noWrap/>
            <w:vAlign w:val="center"/>
          </w:tcPr>
          <w:p w14:paraId="2D9DC497" w14:textId="77777777" w:rsidR="00366EA0" w:rsidRPr="00FA4F48" w:rsidRDefault="00366EA0" w:rsidP="00A72E03">
            <w:pPr>
              <w:rPr>
                <w:rFonts w:ascii="Calibri" w:hAnsi="Calibri" w:cs="Calibri"/>
              </w:rPr>
            </w:pPr>
            <w:r w:rsidRPr="00FA4F48">
              <w:rPr>
                <w:rFonts w:ascii="Calibri" w:hAnsi="Calibri" w:cs="Calibri"/>
                <w:b/>
              </w:rPr>
              <w:t>INTRODUCCIÓN</w:t>
            </w:r>
            <w:r w:rsidRPr="00FA4F48">
              <w:rPr>
                <w:rFonts w:ascii="Calibri" w:hAnsi="Calibri" w:cs="Calibri"/>
              </w:rPr>
              <w:t>: presentación del programa del curso.</w:t>
            </w:r>
          </w:p>
        </w:tc>
        <w:tc>
          <w:tcPr>
            <w:tcW w:w="0" w:type="auto"/>
          </w:tcPr>
          <w:p w14:paraId="188BB118" w14:textId="0D79EF3E" w:rsidR="00366EA0" w:rsidRPr="00FA4F48" w:rsidRDefault="00936A88" w:rsidP="00A72E03">
            <w:pPr>
              <w:rPr>
                <w:rFonts w:ascii="Calibri" w:hAnsi="Calibri" w:cs="Calibri"/>
              </w:rPr>
            </w:pPr>
            <w:r>
              <w:rPr>
                <w:rFonts w:ascii="Arial" w:eastAsia="Times New Roman" w:hAnsi="Arial" w:cs="Arial"/>
                <w:sz w:val="20"/>
                <w:szCs w:val="20"/>
                <w:lang w:val="es-ES" w:eastAsia="es-ES"/>
              </w:rPr>
              <w:t>MARZO</w:t>
            </w:r>
            <w:r w:rsidR="00366EA0" w:rsidRPr="00912A68">
              <w:rPr>
                <w:rFonts w:ascii="Arial" w:eastAsia="Times New Roman" w:hAnsi="Arial" w:cs="Arial"/>
                <w:sz w:val="20"/>
                <w:szCs w:val="20"/>
                <w:lang w:val="es-ES" w:eastAsia="es-ES"/>
              </w:rPr>
              <w:t>, 10</w:t>
            </w:r>
          </w:p>
        </w:tc>
        <w:tc>
          <w:tcPr>
            <w:tcW w:w="0" w:type="auto"/>
            <w:vAlign w:val="center"/>
          </w:tcPr>
          <w:p w14:paraId="55155D22" w14:textId="4680C583" w:rsidR="00366EA0" w:rsidRPr="00FA4F48" w:rsidRDefault="00366EA0" w:rsidP="00A72E03">
            <w:pPr>
              <w:rPr>
                <w:rFonts w:ascii="Calibri" w:hAnsi="Calibri" w:cs="Calibri"/>
              </w:rPr>
            </w:pPr>
          </w:p>
        </w:tc>
        <w:tc>
          <w:tcPr>
            <w:tcW w:w="0" w:type="auto"/>
            <w:vAlign w:val="center"/>
          </w:tcPr>
          <w:p w14:paraId="2FA2BB91" w14:textId="77777777" w:rsidR="00366EA0" w:rsidRPr="00FA4F48" w:rsidRDefault="00366EA0" w:rsidP="00A72E03">
            <w:pPr>
              <w:rPr>
                <w:rFonts w:ascii="Calibri" w:hAnsi="Calibri" w:cs="Calibri"/>
              </w:rPr>
            </w:pPr>
          </w:p>
        </w:tc>
      </w:tr>
      <w:tr w:rsidR="00934C6B" w:rsidRPr="00FA4F48" w14:paraId="62DC080A" w14:textId="77777777" w:rsidTr="00EC60B9">
        <w:trPr>
          <w:trHeight w:val="240"/>
        </w:trPr>
        <w:tc>
          <w:tcPr>
            <w:tcW w:w="0" w:type="auto"/>
            <w:vAlign w:val="center"/>
          </w:tcPr>
          <w:p w14:paraId="26BBC4CD" w14:textId="573C40C9" w:rsidR="00366EA0" w:rsidRPr="00FA4F48" w:rsidRDefault="00EB3912" w:rsidP="00A72E03">
            <w:pPr>
              <w:rPr>
                <w:rFonts w:ascii="Calibri" w:hAnsi="Calibri" w:cs="Calibri"/>
              </w:rPr>
            </w:pPr>
            <w:r>
              <w:rPr>
                <w:rFonts w:ascii="Calibri" w:hAnsi="Calibri" w:cs="Calibri"/>
              </w:rPr>
              <w:t>2</w:t>
            </w:r>
          </w:p>
        </w:tc>
        <w:tc>
          <w:tcPr>
            <w:tcW w:w="0" w:type="auto"/>
            <w:vMerge w:val="restart"/>
            <w:shd w:val="clear" w:color="auto" w:fill="auto"/>
            <w:noWrap/>
            <w:vAlign w:val="center"/>
          </w:tcPr>
          <w:p w14:paraId="0C79BC93" w14:textId="0966A364" w:rsidR="00366EA0" w:rsidRPr="00FA4F48" w:rsidRDefault="00366EA0" w:rsidP="00A72E03">
            <w:pPr>
              <w:rPr>
                <w:rFonts w:ascii="Calibri" w:hAnsi="Calibri" w:cs="Calibri"/>
              </w:rPr>
            </w:pPr>
            <w:r w:rsidRPr="00FA4F48">
              <w:rPr>
                <w:rFonts w:ascii="Calibri" w:hAnsi="Calibri" w:cs="Calibri"/>
                <w:b/>
                <w:bCs/>
              </w:rPr>
              <w:t xml:space="preserve">UNIDAD I: </w:t>
            </w:r>
            <w:r w:rsidR="00C73D1D">
              <w:rPr>
                <w:rFonts w:ascii="Calibri" w:hAnsi="Calibri" w:cs="Calibri"/>
                <w:b/>
                <w:bCs/>
              </w:rPr>
              <w:t>Posestructuralismo</w:t>
            </w:r>
          </w:p>
        </w:tc>
        <w:tc>
          <w:tcPr>
            <w:tcW w:w="0" w:type="auto"/>
          </w:tcPr>
          <w:p w14:paraId="35440D8C" w14:textId="77777777" w:rsidR="00366EA0" w:rsidRPr="00BC1294" w:rsidRDefault="00366EA0" w:rsidP="00A72E03">
            <w:pPr>
              <w:rPr>
                <w:rFonts w:ascii="Calibri" w:hAnsi="Calibri" w:cs="Calibri"/>
                <w:color w:val="4C94D8"/>
              </w:rPr>
            </w:pPr>
            <w:r w:rsidRPr="00BC1294">
              <w:rPr>
                <w:rFonts w:ascii="Arial" w:eastAsia="Times New Roman" w:hAnsi="Arial" w:cs="Arial"/>
                <w:sz w:val="20"/>
                <w:szCs w:val="20"/>
                <w:lang w:val="es-ES" w:eastAsia="es-ES"/>
              </w:rPr>
              <w:t>12</w:t>
            </w:r>
          </w:p>
        </w:tc>
        <w:tc>
          <w:tcPr>
            <w:tcW w:w="0" w:type="auto"/>
            <w:vAlign w:val="center"/>
          </w:tcPr>
          <w:p w14:paraId="0EC88BE7" w14:textId="3074C5CD" w:rsidR="00366EA0" w:rsidRPr="00BC1294" w:rsidRDefault="00BC1294" w:rsidP="00A72E03">
            <w:pPr>
              <w:rPr>
                <w:rFonts w:ascii="Calibri" w:hAnsi="Calibri" w:cs="Calibri"/>
                <w:color w:val="4C94D8"/>
              </w:rPr>
            </w:pPr>
            <w:r w:rsidRPr="00BC1294">
              <w:rPr>
                <w:rFonts w:ascii="Calibri" w:hAnsi="Calibri" w:cs="Calibri"/>
              </w:rPr>
              <w:t xml:space="preserve">Julio </w:t>
            </w:r>
            <w:r>
              <w:rPr>
                <w:rFonts w:ascii="Calibri" w:hAnsi="Calibri" w:cs="Calibri"/>
              </w:rPr>
              <w:t>Cortázar: “Continuidad de los parques”</w:t>
            </w:r>
            <w:r w:rsidR="000661B5">
              <w:rPr>
                <w:rFonts w:ascii="Calibri" w:hAnsi="Calibri" w:cs="Calibri"/>
              </w:rPr>
              <w:t xml:space="preserve"> (</w:t>
            </w:r>
            <w:r w:rsidR="000661B5" w:rsidRPr="000661B5">
              <w:rPr>
                <w:rFonts w:ascii="Calibri" w:hAnsi="Calibri" w:cs="Calibri"/>
              </w:rPr>
              <w:t>https://ciudadseva.com/texto/continuidad-de-los-parques/</w:t>
            </w:r>
            <w:r w:rsidR="000661B5">
              <w:rPr>
                <w:rFonts w:ascii="Calibri" w:hAnsi="Calibri" w:cs="Calibri"/>
              </w:rPr>
              <w:t>)</w:t>
            </w:r>
            <w:r>
              <w:rPr>
                <w:rFonts w:ascii="Calibri" w:hAnsi="Calibri" w:cs="Calibri"/>
              </w:rPr>
              <w:t xml:space="preserve"> y Jorge Luis Borges “</w:t>
            </w:r>
            <w:r w:rsidR="00903772">
              <w:rPr>
                <w:rFonts w:ascii="Calibri" w:hAnsi="Calibri" w:cs="Calibri"/>
              </w:rPr>
              <w:t>Pierre Menard, autor del Quijote”</w:t>
            </w:r>
            <w:r w:rsidR="000661B5">
              <w:rPr>
                <w:rFonts w:ascii="Calibri" w:hAnsi="Calibri" w:cs="Calibri"/>
              </w:rPr>
              <w:t xml:space="preserve"> (</w:t>
            </w:r>
            <w:r w:rsidR="007920E8" w:rsidRPr="007920E8">
              <w:rPr>
                <w:rFonts w:ascii="Calibri" w:hAnsi="Calibri" w:cs="Calibri"/>
              </w:rPr>
              <w:t>https://ciudadseva.com/texto/pierre-menard-autor-del-quijote/</w:t>
            </w:r>
            <w:r w:rsidR="007920E8">
              <w:rPr>
                <w:rFonts w:ascii="Calibri" w:hAnsi="Calibri" w:cs="Calibri"/>
              </w:rPr>
              <w:t>)</w:t>
            </w:r>
          </w:p>
        </w:tc>
        <w:tc>
          <w:tcPr>
            <w:tcW w:w="0" w:type="auto"/>
            <w:vAlign w:val="center"/>
          </w:tcPr>
          <w:p w14:paraId="3EABE0CE" w14:textId="77777777" w:rsidR="00366EA0" w:rsidRPr="00FA4F48" w:rsidRDefault="00366EA0" w:rsidP="00A72E03">
            <w:pPr>
              <w:rPr>
                <w:rFonts w:ascii="Calibri" w:hAnsi="Calibri" w:cs="Calibri"/>
              </w:rPr>
            </w:pPr>
          </w:p>
        </w:tc>
      </w:tr>
      <w:tr w:rsidR="00934C6B" w:rsidRPr="00FA4F48" w14:paraId="19405EDA" w14:textId="77777777" w:rsidTr="00EC60B9">
        <w:trPr>
          <w:trHeight w:val="240"/>
        </w:trPr>
        <w:tc>
          <w:tcPr>
            <w:tcW w:w="0" w:type="auto"/>
            <w:vAlign w:val="center"/>
          </w:tcPr>
          <w:p w14:paraId="2E2D533B" w14:textId="77777777" w:rsidR="00366EA0" w:rsidRPr="00FA4F48" w:rsidRDefault="00366EA0" w:rsidP="00A72E03">
            <w:pPr>
              <w:rPr>
                <w:rFonts w:ascii="Calibri" w:hAnsi="Calibri" w:cs="Calibri"/>
              </w:rPr>
            </w:pPr>
            <w:r w:rsidRPr="00FA4F48">
              <w:rPr>
                <w:rFonts w:ascii="Calibri" w:hAnsi="Calibri" w:cs="Calibri"/>
              </w:rPr>
              <w:t>3</w:t>
            </w:r>
          </w:p>
        </w:tc>
        <w:tc>
          <w:tcPr>
            <w:tcW w:w="0" w:type="auto"/>
            <w:vMerge/>
            <w:shd w:val="clear" w:color="auto" w:fill="auto"/>
            <w:noWrap/>
            <w:vAlign w:val="center"/>
          </w:tcPr>
          <w:p w14:paraId="1BDED1FB" w14:textId="77777777" w:rsidR="00366EA0" w:rsidRPr="00FA4F48" w:rsidRDefault="00366EA0" w:rsidP="00A72E03">
            <w:pPr>
              <w:rPr>
                <w:rFonts w:ascii="Calibri" w:hAnsi="Calibri" w:cs="Calibri"/>
              </w:rPr>
            </w:pPr>
          </w:p>
        </w:tc>
        <w:tc>
          <w:tcPr>
            <w:tcW w:w="0" w:type="auto"/>
          </w:tcPr>
          <w:p w14:paraId="4E2A51F7"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17</w:t>
            </w:r>
          </w:p>
        </w:tc>
        <w:tc>
          <w:tcPr>
            <w:tcW w:w="0" w:type="auto"/>
            <w:vAlign w:val="center"/>
          </w:tcPr>
          <w:p w14:paraId="48974B05" w14:textId="5580603E" w:rsidR="00366EA0" w:rsidRPr="00FA4F48" w:rsidRDefault="00D71EF3" w:rsidP="00A72E03">
            <w:pPr>
              <w:rPr>
                <w:rFonts w:ascii="Calibri" w:hAnsi="Calibri" w:cs="Calibri"/>
                <w:bCs/>
              </w:rPr>
            </w:pPr>
            <w:r w:rsidRPr="00D71EF3">
              <w:rPr>
                <w:rFonts w:ascii="Calibri" w:hAnsi="Calibri" w:cs="Calibri"/>
                <w:bCs/>
              </w:rPr>
              <w:t xml:space="preserve">Roland Barthes: “De la obra al texto”  </w:t>
            </w:r>
          </w:p>
        </w:tc>
        <w:tc>
          <w:tcPr>
            <w:tcW w:w="0" w:type="auto"/>
            <w:vAlign w:val="center"/>
          </w:tcPr>
          <w:p w14:paraId="6F25D3EF" w14:textId="77777777" w:rsidR="00366EA0" w:rsidRPr="00FA4F48" w:rsidRDefault="00366EA0" w:rsidP="00A72E03">
            <w:pPr>
              <w:rPr>
                <w:rFonts w:ascii="Calibri" w:hAnsi="Calibri" w:cs="Calibri"/>
              </w:rPr>
            </w:pPr>
          </w:p>
        </w:tc>
      </w:tr>
      <w:tr w:rsidR="00934C6B" w:rsidRPr="00FA4F48" w14:paraId="31717FF0" w14:textId="77777777" w:rsidTr="00EC60B9">
        <w:trPr>
          <w:trHeight w:val="240"/>
        </w:trPr>
        <w:tc>
          <w:tcPr>
            <w:tcW w:w="0" w:type="auto"/>
            <w:vAlign w:val="center"/>
          </w:tcPr>
          <w:p w14:paraId="5583A1BE" w14:textId="77777777" w:rsidR="00366EA0" w:rsidRPr="00FA4F48" w:rsidRDefault="00366EA0" w:rsidP="00A72E03">
            <w:pPr>
              <w:rPr>
                <w:rFonts w:ascii="Calibri" w:hAnsi="Calibri" w:cs="Calibri"/>
              </w:rPr>
            </w:pPr>
            <w:r w:rsidRPr="00FA4F48">
              <w:rPr>
                <w:rFonts w:ascii="Calibri" w:hAnsi="Calibri" w:cs="Calibri"/>
              </w:rPr>
              <w:t>4</w:t>
            </w:r>
          </w:p>
        </w:tc>
        <w:tc>
          <w:tcPr>
            <w:tcW w:w="0" w:type="auto"/>
            <w:vMerge/>
            <w:shd w:val="clear" w:color="auto" w:fill="auto"/>
            <w:noWrap/>
            <w:vAlign w:val="center"/>
          </w:tcPr>
          <w:p w14:paraId="35E0D9FB" w14:textId="77777777" w:rsidR="00366EA0" w:rsidRPr="00FA4F48" w:rsidRDefault="00366EA0" w:rsidP="00A72E03">
            <w:pPr>
              <w:rPr>
                <w:rFonts w:ascii="Calibri" w:hAnsi="Calibri" w:cs="Calibri"/>
              </w:rPr>
            </w:pPr>
          </w:p>
        </w:tc>
        <w:tc>
          <w:tcPr>
            <w:tcW w:w="0" w:type="auto"/>
          </w:tcPr>
          <w:p w14:paraId="0E173180"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19</w:t>
            </w:r>
          </w:p>
        </w:tc>
        <w:tc>
          <w:tcPr>
            <w:tcW w:w="0" w:type="auto"/>
            <w:vAlign w:val="center"/>
          </w:tcPr>
          <w:p w14:paraId="2AD2C1A2" w14:textId="7714013C" w:rsidR="00366EA0" w:rsidRPr="00D71EF3" w:rsidRDefault="00D71EF3" w:rsidP="00A72E03">
            <w:pPr>
              <w:rPr>
                <w:rFonts w:ascii="Calibri" w:hAnsi="Calibri" w:cs="Calibri"/>
                <w:bCs/>
              </w:rPr>
            </w:pPr>
            <w:r w:rsidRPr="00D71EF3">
              <w:rPr>
                <w:rFonts w:ascii="Calibri" w:hAnsi="Calibri" w:cs="Calibri"/>
                <w:bCs/>
              </w:rPr>
              <w:t>R</w:t>
            </w:r>
            <w:r>
              <w:rPr>
                <w:rFonts w:ascii="Calibri" w:hAnsi="Calibri" w:cs="Calibri"/>
                <w:bCs/>
              </w:rPr>
              <w:t>oland Barthes: “La muerte del autor”</w:t>
            </w:r>
          </w:p>
        </w:tc>
        <w:tc>
          <w:tcPr>
            <w:tcW w:w="0" w:type="auto"/>
            <w:vAlign w:val="center"/>
          </w:tcPr>
          <w:p w14:paraId="725B3E4A" w14:textId="77777777" w:rsidR="00366EA0" w:rsidRPr="00996039" w:rsidRDefault="00366EA0" w:rsidP="00A72E03">
            <w:pPr>
              <w:rPr>
                <w:rFonts w:ascii="Calibri" w:hAnsi="Calibri" w:cs="Calibri"/>
                <w:b/>
                <w:bCs/>
              </w:rPr>
            </w:pPr>
          </w:p>
        </w:tc>
      </w:tr>
      <w:tr w:rsidR="00934C6B" w:rsidRPr="00996039" w14:paraId="7E3FC91F" w14:textId="77777777" w:rsidTr="00EC60B9">
        <w:trPr>
          <w:trHeight w:val="240"/>
        </w:trPr>
        <w:tc>
          <w:tcPr>
            <w:tcW w:w="0" w:type="auto"/>
            <w:vAlign w:val="center"/>
          </w:tcPr>
          <w:p w14:paraId="6A45F91F" w14:textId="77777777" w:rsidR="00366EA0" w:rsidRPr="00FA4F48" w:rsidRDefault="00366EA0" w:rsidP="00A72E03">
            <w:pPr>
              <w:rPr>
                <w:rFonts w:ascii="Calibri" w:hAnsi="Calibri" w:cs="Calibri"/>
              </w:rPr>
            </w:pPr>
            <w:r w:rsidRPr="00FA4F48">
              <w:rPr>
                <w:rFonts w:ascii="Calibri" w:hAnsi="Calibri" w:cs="Calibri"/>
              </w:rPr>
              <w:t>5</w:t>
            </w:r>
          </w:p>
        </w:tc>
        <w:tc>
          <w:tcPr>
            <w:tcW w:w="0" w:type="auto"/>
            <w:vMerge/>
            <w:shd w:val="clear" w:color="auto" w:fill="auto"/>
            <w:noWrap/>
            <w:vAlign w:val="center"/>
          </w:tcPr>
          <w:p w14:paraId="1972F96C" w14:textId="77777777" w:rsidR="00366EA0" w:rsidRPr="00FA4F48" w:rsidRDefault="00366EA0" w:rsidP="00A72E03">
            <w:pPr>
              <w:rPr>
                <w:rFonts w:ascii="Calibri" w:hAnsi="Calibri" w:cs="Calibri"/>
              </w:rPr>
            </w:pPr>
          </w:p>
        </w:tc>
        <w:tc>
          <w:tcPr>
            <w:tcW w:w="0" w:type="auto"/>
          </w:tcPr>
          <w:p w14:paraId="6AD771EF"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24</w:t>
            </w:r>
          </w:p>
        </w:tc>
        <w:tc>
          <w:tcPr>
            <w:tcW w:w="0" w:type="auto"/>
            <w:vAlign w:val="center"/>
          </w:tcPr>
          <w:p w14:paraId="663AC586" w14:textId="283359BC" w:rsidR="00366EA0" w:rsidRPr="00996039" w:rsidRDefault="00D71EF3" w:rsidP="00A72E03">
            <w:pPr>
              <w:rPr>
                <w:rFonts w:ascii="Calibri" w:hAnsi="Calibri" w:cs="Calibri"/>
              </w:rPr>
            </w:pPr>
            <w:r>
              <w:rPr>
                <w:rFonts w:ascii="Calibri" w:hAnsi="Calibri" w:cs="Calibri"/>
              </w:rPr>
              <w:t xml:space="preserve">Umberto Eco: </w:t>
            </w:r>
            <w:r w:rsidR="00380DF3">
              <w:rPr>
                <w:rFonts w:ascii="Calibri" w:hAnsi="Calibri" w:cs="Calibri"/>
              </w:rPr>
              <w:t xml:space="preserve">“La poética de la obra abierta”. En </w:t>
            </w:r>
            <w:r w:rsidRPr="00380DF3">
              <w:rPr>
                <w:rFonts w:ascii="Calibri" w:hAnsi="Calibri" w:cs="Calibri"/>
                <w:i/>
                <w:iCs/>
              </w:rPr>
              <w:t>Obra abierta</w:t>
            </w:r>
          </w:p>
        </w:tc>
        <w:tc>
          <w:tcPr>
            <w:tcW w:w="0" w:type="auto"/>
            <w:vAlign w:val="center"/>
          </w:tcPr>
          <w:p w14:paraId="77B88E80" w14:textId="77777777" w:rsidR="00366EA0" w:rsidRPr="00996039" w:rsidRDefault="00366EA0" w:rsidP="00A72E03">
            <w:pPr>
              <w:rPr>
                <w:rFonts w:ascii="Calibri" w:hAnsi="Calibri" w:cs="Calibri"/>
              </w:rPr>
            </w:pPr>
          </w:p>
        </w:tc>
      </w:tr>
      <w:tr w:rsidR="00934C6B" w:rsidRPr="00FA4F48" w14:paraId="69E57452" w14:textId="77777777" w:rsidTr="00586015">
        <w:trPr>
          <w:trHeight w:val="240"/>
        </w:trPr>
        <w:tc>
          <w:tcPr>
            <w:tcW w:w="0" w:type="auto"/>
            <w:vAlign w:val="center"/>
          </w:tcPr>
          <w:p w14:paraId="70139794" w14:textId="77777777" w:rsidR="00366EA0" w:rsidRPr="00FA4F48" w:rsidRDefault="00366EA0" w:rsidP="00A72E03">
            <w:pPr>
              <w:rPr>
                <w:rFonts w:ascii="Calibri" w:hAnsi="Calibri" w:cs="Calibri"/>
              </w:rPr>
            </w:pPr>
            <w:r w:rsidRPr="00FA4F48">
              <w:rPr>
                <w:rFonts w:ascii="Calibri" w:hAnsi="Calibri" w:cs="Calibri"/>
              </w:rPr>
              <w:t>6</w:t>
            </w:r>
          </w:p>
        </w:tc>
        <w:tc>
          <w:tcPr>
            <w:tcW w:w="0" w:type="auto"/>
            <w:vMerge/>
            <w:shd w:val="clear" w:color="auto" w:fill="auto"/>
            <w:noWrap/>
            <w:vAlign w:val="center"/>
          </w:tcPr>
          <w:p w14:paraId="3AAB0991" w14:textId="77777777" w:rsidR="00366EA0" w:rsidRPr="00FA4F48" w:rsidRDefault="00366EA0" w:rsidP="00A72E03">
            <w:pPr>
              <w:rPr>
                <w:rFonts w:ascii="Calibri" w:hAnsi="Calibri" w:cs="Calibri"/>
              </w:rPr>
            </w:pPr>
          </w:p>
        </w:tc>
        <w:tc>
          <w:tcPr>
            <w:tcW w:w="0" w:type="auto"/>
          </w:tcPr>
          <w:p w14:paraId="4E9AE2CE"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26</w:t>
            </w:r>
          </w:p>
        </w:tc>
        <w:tc>
          <w:tcPr>
            <w:tcW w:w="0" w:type="auto"/>
            <w:vAlign w:val="center"/>
          </w:tcPr>
          <w:p w14:paraId="26FBDE97" w14:textId="5C570702" w:rsidR="00366EA0" w:rsidRPr="00942F2A" w:rsidRDefault="00586015" w:rsidP="00A72E03">
            <w:pPr>
              <w:rPr>
                <w:rFonts w:ascii="Calibri" w:hAnsi="Calibri" w:cs="Calibri"/>
                <w:bCs/>
              </w:rPr>
            </w:pPr>
            <w:r>
              <w:rPr>
                <w:rFonts w:ascii="Calibri" w:hAnsi="Calibri" w:cs="Calibri"/>
              </w:rPr>
              <w:t xml:space="preserve">Umberto Eco: </w:t>
            </w:r>
            <w:r w:rsidR="00380DF3">
              <w:rPr>
                <w:rFonts w:ascii="Calibri" w:hAnsi="Calibri" w:cs="Calibri"/>
              </w:rPr>
              <w:t xml:space="preserve">“La poética de la obra abierta”. En </w:t>
            </w:r>
            <w:r w:rsidR="00380DF3" w:rsidRPr="00380DF3">
              <w:rPr>
                <w:rFonts w:ascii="Calibri" w:hAnsi="Calibri" w:cs="Calibri"/>
                <w:i/>
                <w:iCs/>
              </w:rPr>
              <w:t>Obra abierta</w:t>
            </w:r>
          </w:p>
        </w:tc>
        <w:tc>
          <w:tcPr>
            <w:tcW w:w="0" w:type="auto"/>
            <w:shd w:val="clear" w:color="auto" w:fill="FFFFFF" w:themeFill="background1"/>
            <w:vAlign w:val="center"/>
          </w:tcPr>
          <w:p w14:paraId="279713F5" w14:textId="1D767083" w:rsidR="00366EA0" w:rsidRPr="00F85D46" w:rsidRDefault="00366EA0" w:rsidP="00A72E03">
            <w:pPr>
              <w:rPr>
                <w:rFonts w:ascii="Calibri" w:hAnsi="Calibri" w:cs="Calibri"/>
                <w:b/>
                <w:bCs/>
              </w:rPr>
            </w:pPr>
          </w:p>
        </w:tc>
      </w:tr>
      <w:tr w:rsidR="00934C6B" w:rsidRPr="00FA4F48" w14:paraId="3F03F515" w14:textId="77777777" w:rsidTr="00586015">
        <w:trPr>
          <w:trHeight w:val="240"/>
        </w:trPr>
        <w:tc>
          <w:tcPr>
            <w:tcW w:w="0" w:type="auto"/>
            <w:vAlign w:val="center"/>
          </w:tcPr>
          <w:p w14:paraId="22AC5139" w14:textId="77777777" w:rsidR="00366EA0" w:rsidRPr="00FA4F48" w:rsidRDefault="00366EA0" w:rsidP="00A72E03">
            <w:pPr>
              <w:rPr>
                <w:rFonts w:ascii="Calibri" w:hAnsi="Calibri" w:cs="Calibri"/>
              </w:rPr>
            </w:pPr>
            <w:r w:rsidRPr="00FA4F48">
              <w:rPr>
                <w:rFonts w:ascii="Calibri" w:hAnsi="Calibri" w:cs="Calibri"/>
              </w:rPr>
              <w:t>7</w:t>
            </w:r>
          </w:p>
        </w:tc>
        <w:tc>
          <w:tcPr>
            <w:tcW w:w="0" w:type="auto"/>
            <w:vMerge/>
            <w:tcBorders>
              <w:bottom w:val="nil"/>
            </w:tcBorders>
            <w:shd w:val="clear" w:color="auto" w:fill="auto"/>
            <w:noWrap/>
            <w:vAlign w:val="center"/>
          </w:tcPr>
          <w:p w14:paraId="47B4AC9B" w14:textId="77777777" w:rsidR="00366EA0" w:rsidRPr="00FA4F48" w:rsidRDefault="00366EA0" w:rsidP="00A72E03">
            <w:pPr>
              <w:rPr>
                <w:rFonts w:ascii="Calibri" w:hAnsi="Calibri" w:cs="Calibri"/>
              </w:rPr>
            </w:pPr>
          </w:p>
        </w:tc>
        <w:tc>
          <w:tcPr>
            <w:tcW w:w="0" w:type="auto"/>
          </w:tcPr>
          <w:p w14:paraId="794E9949"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31</w:t>
            </w:r>
          </w:p>
        </w:tc>
        <w:tc>
          <w:tcPr>
            <w:tcW w:w="0" w:type="auto"/>
            <w:vAlign w:val="center"/>
          </w:tcPr>
          <w:p w14:paraId="575B83B3" w14:textId="64C4658F" w:rsidR="00366EA0" w:rsidRPr="00FA4F48" w:rsidRDefault="00586015" w:rsidP="00A72E03">
            <w:pPr>
              <w:rPr>
                <w:rFonts w:ascii="Calibri" w:hAnsi="Calibri" w:cs="Calibri"/>
              </w:rPr>
            </w:pPr>
            <w:r>
              <w:rPr>
                <w:rFonts w:ascii="Calibri" w:hAnsi="Calibri" w:cs="Calibri"/>
              </w:rPr>
              <w:t xml:space="preserve">Taller 1: </w:t>
            </w:r>
            <w:r w:rsidRPr="00BC1294">
              <w:rPr>
                <w:rFonts w:ascii="Calibri" w:hAnsi="Calibri" w:cs="Calibri"/>
              </w:rPr>
              <w:t xml:space="preserve">Julio </w:t>
            </w:r>
            <w:r>
              <w:rPr>
                <w:rFonts w:ascii="Calibri" w:hAnsi="Calibri" w:cs="Calibri"/>
              </w:rPr>
              <w:t>Cortázar: “Continuidad de los parques” y Jorge Luis Borges “Pierre Menard, autor del Quijote”</w:t>
            </w:r>
          </w:p>
        </w:tc>
        <w:tc>
          <w:tcPr>
            <w:tcW w:w="0" w:type="auto"/>
            <w:shd w:val="clear" w:color="auto" w:fill="FFFFFF" w:themeFill="background1"/>
            <w:vAlign w:val="center"/>
          </w:tcPr>
          <w:p w14:paraId="6CD83F5E" w14:textId="2BCE9665" w:rsidR="00366EA0" w:rsidRPr="00996039" w:rsidRDefault="00366EA0" w:rsidP="00A72E03">
            <w:pPr>
              <w:rPr>
                <w:rFonts w:ascii="Calibri" w:hAnsi="Calibri" w:cs="Calibri"/>
                <w:b/>
                <w:bCs/>
              </w:rPr>
            </w:pPr>
          </w:p>
        </w:tc>
      </w:tr>
      <w:tr w:rsidR="00934C6B" w:rsidRPr="00FA4F48" w14:paraId="6905A8EF" w14:textId="77777777" w:rsidTr="00586015">
        <w:trPr>
          <w:trHeight w:val="240"/>
        </w:trPr>
        <w:tc>
          <w:tcPr>
            <w:tcW w:w="0" w:type="auto"/>
            <w:vAlign w:val="center"/>
          </w:tcPr>
          <w:p w14:paraId="15DDEAE4" w14:textId="77777777" w:rsidR="00366EA0" w:rsidRPr="00FA4F48" w:rsidRDefault="00366EA0" w:rsidP="00A72E03">
            <w:pPr>
              <w:rPr>
                <w:rFonts w:ascii="Calibri" w:hAnsi="Calibri" w:cs="Calibri"/>
              </w:rPr>
            </w:pPr>
            <w:r w:rsidRPr="00FA4F48">
              <w:rPr>
                <w:rFonts w:ascii="Calibri" w:hAnsi="Calibri" w:cs="Calibri"/>
              </w:rPr>
              <w:t>8</w:t>
            </w:r>
          </w:p>
        </w:tc>
        <w:tc>
          <w:tcPr>
            <w:tcW w:w="0" w:type="auto"/>
            <w:vMerge w:val="restart"/>
            <w:shd w:val="clear" w:color="auto" w:fill="auto"/>
            <w:noWrap/>
            <w:vAlign w:val="center"/>
          </w:tcPr>
          <w:p w14:paraId="7D88F282" w14:textId="24BD08B9" w:rsidR="00366EA0" w:rsidRPr="00FA4F48" w:rsidRDefault="00366EA0" w:rsidP="00A72E03">
            <w:pPr>
              <w:rPr>
                <w:rFonts w:ascii="Calibri" w:hAnsi="Calibri" w:cs="Calibri"/>
              </w:rPr>
            </w:pPr>
            <w:r w:rsidRPr="00FA4F48">
              <w:rPr>
                <w:rFonts w:ascii="Calibri" w:hAnsi="Calibri" w:cs="Calibri"/>
                <w:b/>
                <w:bCs/>
              </w:rPr>
              <w:t>UNIDAD II: Marxismo y crítica cultural.</w:t>
            </w:r>
          </w:p>
        </w:tc>
        <w:tc>
          <w:tcPr>
            <w:tcW w:w="0" w:type="auto"/>
          </w:tcPr>
          <w:p w14:paraId="09CC6296"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Abril, 2</w:t>
            </w:r>
          </w:p>
        </w:tc>
        <w:tc>
          <w:tcPr>
            <w:tcW w:w="0" w:type="auto"/>
            <w:vAlign w:val="center"/>
          </w:tcPr>
          <w:p w14:paraId="00EEC3A0" w14:textId="4A8BACE6" w:rsidR="00366EA0" w:rsidRPr="00FA4F48" w:rsidRDefault="00586015" w:rsidP="00A72E03">
            <w:pPr>
              <w:rPr>
                <w:rFonts w:ascii="Calibri" w:hAnsi="Calibri" w:cs="Calibri"/>
              </w:rPr>
            </w:pPr>
            <w:r>
              <w:rPr>
                <w:rFonts w:ascii="Calibri" w:hAnsi="Calibri" w:cs="Calibri"/>
              </w:rPr>
              <w:t>Introducción a la unidad II</w:t>
            </w:r>
          </w:p>
        </w:tc>
        <w:tc>
          <w:tcPr>
            <w:tcW w:w="0" w:type="auto"/>
            <w:shd w:val="clear" w:color="auto" w:fill="C1F0C7" w:themeFill="accent3" w:themeFillTint="33"/>
            <w:vAlign w:val="center"/>
          </w:tcPr>
          <w:p w14:paraId="62D38E44" w14:textId="2F6C621B" w:rsidR="00366EA0" w:rsidRPr="00FA4F48" w:rsidRDefault="00586015" w:rsidP="00A72E03">
            <w:pPr>
              <w:rPr>
                <w:rFonts w:ascii="Calibri" w:hAnsi="Calibri" w:cs="Calibri"/>
              </w:rPr>
            </w:pPr>
            <w:r>
              <w:rPr>
                <w:rFonts w:ascii="Calibri" w:hAnsi="Calibri" w:cs="Calibri"/>
                <w:b/>
                <w:bCs/>
              </w:rPr>
              <w:t>Entrega de trabajo de taller 1</w:t>
            </w:r>
          </w:p>
        </w:tc>
      </w:tr>
      <w:tr w:rsidR="00934C6B" w:rsidRPr="00FA4F48" w14:paraId="4A39B3CE" w14:textId="77777777" w:rsidTr="00EC60B9">
        <w:trPr>
          <w:trHeight w:val="240"/>
        </w:trPr>
        <w:tc>
          <w:tcPr>
            <w:tcW w:w="0" w:type="auto"/>
            <w:vAlign w:val="center"/>
          </w:tcPr>
          <w:p w14:paraId="192EC326" w14:textId="77777777" w:rsidR="00366EA0" w:rsidRPr="00FA4F48" w:rsidRDefault="00366EA0" w:rsidP="00A72E03">
            <w:pPr>
              <w:rPr>
                <w:rFonts w:ascii="Calibri" w:hAnsi="Calibri" w:cs="Calibri"/>
              </w:rPr>
            </w:pPr>
            <w:r>
              <w:rPr>
                <w:rFonts w:ascii="Calibri" w:hAnsi="Calibri" w:cs="Calibri"/>
              </w:rPr>
              <w:lastRenderedPageBreak/>
              <w:t>9</w:t>
            </w:r>
          </w:p>
        </w:tc>
        <w:tc>
          <w:tcPr>
            <w:tcW w:w="0" w:type="auto"/>
            <w:vMerge/>
            <w:shd w:val="clear" w:color="auto" w:fill="auto"/>
            <w:noWrap/>
            <w:vAlign w:val="center"/>
          </w:tcPr>
          <w:p w14:paraId="320158FB" w14:textId="77777777" w:rsidR="00366EA0" w:rsidRPr="00FA4F48" w:rsidRDefault="00366EA0" w:rsidP="00A72E03">
            <w:pPr>
              <w:rPr>
                <w:rFonts w:ascii="Calibri" w:hAnsi="Calibri" w:cs="Calibri"/>
              </w:rPr>
            </w:pPr>
          </w:p>
        </w:tc>
        <w:tc>
          <w:tcPr>
            <w:tcW w:w="0" w:type="auto"/>
          </w:tcPr>
          <w:p w14:paraId="78BF564B" w14:textId="77777777" w:rsidR="00366EA0" w:rsidRPr="00FA4F48" w:rsidRDefault="00366EA0" w:rsidP="00A72E03">
            <w:pPr>
              <w:rPr>
                <w:rFonts w:ascii="Calibri" w:hAnsi="Calibri" w:cs="Calibri"/>
                <w:b/>
                <w:bCs/>
                <w:color w:val="FF0000"/>
              </w:rPr>
            </w:pPr>
            <w:r w:rsidRPr="00912A68">
              <w:rPr>
                <w:rFonts w:ascii="Arial" w:eastAsia="Times New Roman" w:hAnsi="Arial" w:cs="Arial"/>
                <w:sz w:val="20"/>
                <w:szCs w:val="20"/>
                <w:lang w:val="es-ES" w:eastAsia="es-ES"/>
              </w:rPr>
              <w:t>7</w:t>
            </w:r>
          </w:p>
        </w:tc>
        <w:tc>
          <w:tcPr>
            <w:tcW w:w="0" w:type="auto"/>
            <w:vAlign w:val="center"/>
          </w:tcPr>
          <w:p w14:paraId="5F5E7587" w14:textId="77777777" w:rsidR="00366EA0" w:rsidRPr="00D81A7C" w:rsidRDefault="00366EA0" w:rsidP="00A72E03">
            <w:pPr>
              <w:rPr>
                <w:rFonts w:ascii="Calibri" w:eastAsia="Calibri" w:hAnsi="Calibri"/>
                <w:i/>
                <w:lang w:val="es-MX"/>
              </w:rPr>
            </w:pPr>
            <w:r w:rsidRPr="00FA4F48">
              <w:rPr>
                <w:rFonts w:ascii="Calibri" w:hAnsi="Calibri" w:cs="Calibri"/>
                <w:bCs/>
              </w:rPr>
              <w:t xml:space="preserve">Walter </w:t>
            </w:r>
            <w:proofErr w:type="spellStart"/>
            <w:r w:rsidRPr="00FA4F48">
              <w:rPr>
                <w:rFonts w:ascii="Calibri" w:hAnsi="Calibri" w:cs="Calibri"/>
                <w:bCs/>
              </w:rPr>
              <w:t>Benjamin</w:t>
            </w:r>
            <w:proofErr w:type="spellEnd"/>
            <w:r>
              <w:rPr>
                <w:rFonts w:ascii="Calibri" w:hAnsi="Calibri" w:cs="Calibri"/>
                <w:bCs/>
              </w:rPr>
              <w:t xml:space="preserve">. </w:t>
            </w:r>
            <w:r w:rsidRPr="00247BEC">
              <w:rPr>
                <w:rFonts w:ascii="Calibri" w:eastAsia="Calibri" w:hAnsi="Calibri"/>
                <w:i/>
                <w:lang w:val="es-MX"/>
              </w:rPr>
              <w:t>El autor como productor</w:t>
            </w:r>
          </w:p>
        </w:tc>
        <w:tc>
          <w:tcPr>
            <w:tcW w:w="0" w:type="auto"/>
            <w:vAlign w:val="center"/>
          </w:tcPr>
          <w:p w14:paraId="45CFA6AA" w14:textId="77777777" w:rsidR="00366EA0" w:rsidRPr="00FA4F48" w:rsidRDefault="00366EA0" w:rsidP="00A72E03">
            <w:pPr>
              <w:rPr>
                <w:rFonts w:ascii="Calibri" w:hAnsi="Calibri" w:cs="Calibri"/>
                <w:color w:val="FF0000"/>
              </w:rPr>
            </w:pPr>
          </w:p>
        </w:tc>
      </w:tr>
      <w:tr w:rsidR="00934C6B" w:rsidRPr="00FA4F48" w14:paraId="73EF85B8" w14:textId="77777777" w:rsidTr="00EC60B9">
        <w:trPr>
          <w:trHeight w:val="240"/>
        </w:trPr>
        <w:tc>
          <w:tcPr>
            <w:tcW w:w="0" w:type="auto"/>
            <w:vAlign w:val="center"/>
          </w:tcPr>
          <w:p w14:paraId="22B3BCD4" w14:textId="77777777" w:rsidR="00366EA0" w:rsidRPr="00FA4F48" w:rsidRDefault="00366EA0" w:rsidP="00A72E03">
            <w:pPr>
              <w:rPr>
                <w:rFonts w:ascii="Calibri" w:hAnsi="Calibri" w:cs="Calibri"/>
              </w:rPr>
            </w:pPr>
            <w:r w:rsidRPr="00FA4F48">
              <w:rPr>
                <w:rFonts w:ascii="Calibri" w:hAnsi="Calibri" w:cs="Calibri"/>
              </w:rPr>
              <w:t>10</w:t>
            </w:r>
          </w:p>
        </w:tc>
        <w:tc>
          <w:tcPr>
            <w:tcW w:w="0" w:type="auto"/>
            <w:vMerge/>
            <w:shd w:val="clear" w:color="auto" w:fill="auto"/>
            <w:noWrap/>
            <w:vAlign w:val="center"/>
          </w:tcPr>
          <w:p w14:paraId="645FE66F" w14:textId="77777777" w:rsidR="00366EA0" w:rsidRPr="00FA4F48" w:rsidRDefault="00366EA0" w:rsidP="00A72E03">
            <w:pPr>
              <w:rPr>
                <w:rFonts w:ascii="Calibri" w:hAnsi="Calibri" w:cs="Calibri"/>
              </w:rPr>
            </w:pPr>
          </w:p>
        </w:tc>
        <w:tc>
          <w:tcPr>
            <w:tcW w:w="0" w:type="auto"/>
          </w:tcPr>
          <w:p w14:paraId="4E180CDC" w14:textId="77777777" w:rsidR="00366EA0" w:rsidRPr="00FA4F48" w:rsidRDefault="00366EA0" w:rsidP="00A72E03">
            <w:pPr>
              <w:rPr>
                <w:rFonts w:ascii="Calibri" w:hAnsi="Calibri" w:cs="Calibri"/>
                <w:b/>
              </w:rPr>
            </w:pPr>
            <w:r w:rsidRPr="00912A68">
              <w:rPr>
                <w:rFonts w:ascii="Arial" w:eastAsia="Times New Roman" w:hAnsi="Arial" w:cs="Arial"/>
                <w:sz w:val="20"/>
                <w:szCs w:val="20"/>
                <w:lang w:val="es-ES" w:eastAsia="es-ES"/>
              </w:rPr>
              <w:t>9</w:t>
            </w:r>
          </w:p>
        </w:tc>
        <w:tc>
          <w:tcPr>
            <w:tcW w:w="0" w:type="auto"/>
            <w:vAlign w:val="center"/>
          </w:tcPr>
          <w:p w14:paraId="0BB23A47" w14:textId="60A5B177" w:rsidR="00366EA0" w:rsidRPr="00361189" w:rsidRDefault="00505316" w:rsidP="00A72E03">
            <w:pPr>
              <w:rPr>
                <w:rFonts w:ascii="Calibri" w:hAnsi="Calibri" w:cs="Calibri"/>
                <w:b/>
                <w:iCs/>
              </w:rPr>
            </w:pPr>
            <w:r w:rsidRPr="00FA4F48">
              <w:rPr>
                <w:rFonts w:ascii="Calibri" w:hAnsi="Calibri" w:cs="Calibri"/>
                <w:bCs/>
              </w:rPr>
              <w:t>Raymond Williams</w:t>
            </w:r>
            <w:r>
              <w:rPr>
                <w:rFonts w:ascii="Calibri" w:hAnsi="Calibri" w:cs="Calibri"/>
                <w:bCs/>
              </w:rPr>
              <w:t xml:space="preserve">. </w:t>
            </w:r>
            <w:r w:rsidR="00361189">
              <w:rPr>
                <w:rFonts w:ascii="Calibri" w:hAnsi="Calibri" w:cs="Calibri"/>
                <w:bCs/>
              </w:rPr>
              <w:t xml:space="preserve">“Dominante, residual y emergente” En: </w:t>
            </w:r>
            <w:r w:rsidRPr="00915A62">
              <w:rPr>
                <w:rFonts w:ascii="Calibri" w:hAnsi="Calibri" w:cs="Calibri"/>
                <w:bCs/>
                <w:i/>
              </w:rPr>
              <w:t>Marxismo y literatura</w:t>
            </w:r>
            <w:r w:rsidR="00361189">
              <w:rPr>
                <w:rFonts w:ascii="Calibri" w:hAnsi="Calibri" w:cs="Calibri"/>
                <w:bCs/>
                <w:iCs/>
              </w:rPr>
              <w:t xml:space="preserve"> (</w:t>
            </w:r>
            <w:r w:rsidR="00E83489">
              <w:rPr>
                <w:rFonts w:ascii="Calibri" w:hAnsi="Calibri" w:cs="Calibri"/>
                <w:bCs/>
                <w:iCs/>
              </w:rPr>
              <w:t>Apartado “Teoría cultural”)</w:t>
            </w:r>
            <w:r w:rsidR="00361189">
              <w:rPr>
                <w:rFonts w:ascii="Calibri" w:hAnsi="Calibri" w:cs="Calibri"/>
                <w:bCs/>
                <w:i/>
              </w:rPr>
              <w:t>.</w:t>
            </w:r>
          </w:p>
        </w:tc>
        <w:tc>
          <w:tcPr>
            <w:tcW w:w="0" w:type="auto"/>
            <w:vAlign w:val="center"/>
          </w:tcPr>
          <w:p w14:paraId="4F726DEA" w14:textId="77777777" w:rsidR="00366EA0" w:rsidRPr="00FA4F48" w:rsidRDefault="00366EA0" w:rsidP="00A72E03">
            <w:pPr>
              <w:rPr>
                <w:rFonts w:ascii="Calibri" w:hAnsi="Calibri" w:cs="Calibri"/>
                <w:b/>
              </w:rPr>
            </w:pPr>
          </w:p>
        </w:tc>
      </w:tr>
      <w:tr w:rsidR="00934C6B" w:rsidRPr="00FA4F48" w14:paraId="10BBD3AC" w14:textId="77777777" w:rsidTr="00EC60B9">
        <w:trPr>
          <w:trHeight w:val="240"/>
        </w:trPr>
        <w:tc>
          <w:tcPr>
            <w:tcW w:w="0" w:type="auto"/>
            <w:vAlign w:val="center"/>
          </w:tcPr>
          <w:p w14:paraId="46E9CA45" w14:textId="77777777" w:rsidR="00366EA0" w:rsidRPr="00FA4F48" w:rsidRDefault="00366EA0" w:rsidP="00A72E03">
            <w:pPr>
              <w:rPr>
                <w:rFonts w:ascii="Calibri" w:hAnsi="Calibri" w:cs="Calibri"/>
              </w:rPr>
            </w:pPr>
            <w:r w:rsidRPr="00FA4F48">
              <w:rPr>
                <w:rFonts w:ascii="Calibri" w:hAnsi="Calibri" w:cs="Calibri"/>
              </w:rPr>
              <w:t>11</w:t>
            </w:r>
          </w:p>
        </w:tc>
        <w:tc>
          <w:tcPr>
            <w:tcW w:w="0" w:type="auto"/>
            <w:vMerge/>
            <w:shd w:val="clear" w:color="auto" w:fill="auto"/>
            <w:noWrap/>
            <w:vAlign w:val="center"/>
          </w:tcPr>
          <w:p w14:paraId="12019E99" w14:textId="77777777" w:rsidR="00366EA0" w:rsidRPr="00FA4F48" w:rsidRDefault="00366EA0" w:rsidP="00A72E03">
            <w:pPr>
              <w:rPr>
                <w:rFonts w:ascii="Calibri" w:hAnsi="Calibri" w:cs="Calibri"/>
              </w:rPr>
            </w:pPr>
          </w:p>
        </w:tc>
        <w:tc>
          <w:tcPr>
            <w:tcW w:w="0" w:type="auto"/>
          </w:tcPr>
          <w:p w14:paraId="632E0BC7" w14:textId="77777777" w:rsidR="00366EA0" w:rsidRPr="00D4676F" w:rsidRDefault="00366EA0" w:rsidP="00A72E03">
            <w:pPr>
              <w:rPr>
                <w:rFonts w:ascii="Calibri" w:hAnsi="Calibri" w:cs="Calibri"/>
                <w:b/>
                <w:bCs/>
                <w:color w:val="0070C0"/>
              </w:rPr>
            </w:pPr>
            <w:r w:rsidRPr="00912A68">
              <w:rPr>
                <w:rFonts w:ascii="Arial" w:eastAsia="Times New Roman" w:hAnsi="Arial" w:cs="Arial"/>
                <w:sz w:val="20"/>
                <w:szCs w:val="20"/>
                <w:lang w:val="es-ES" w:eastAsia="es-ES"/>
              </w:rPr>
              <w:t>14</w:t>
            </w:r>
          </w:p>
        </w:tc>
        <w:tc>
          <w:tcPr>
            <w:tcW w:w="0" w:type="auto"/>
            <w:vAlign w:val="center"/>
          </w:tcPr>
          <w:p w14:paraId="7886B3F8" w14:textId="77C149C8" w:rsidR="00366EA0" w:rsidRPr="00505316" w:rsidRDefault="00505316" w:rsidP="00A72E03">
            <w:pPr>
              <w:rPr>
                <w:rFonts w:ascii="Calibri" w:hAnsi="Calibri" w:cs="Calibri"/>
                <w:iCs/>
              </w:rPr>
            </w:pPr>
            <w:r w:rsidRPr="00FA4F48">
              <w:rPr>
                <w:rFonts w:ascii="Calibri" w:hAnsi="Calibri" w:cs="Calibri"/>
                <w:bCs/>
              </w:rPr>
              <w:t>Raymond Williams</w:t>
            </w:r>
            <w:r>
              <w:rPr>
                <w:rFonts w:ascii="Calibri" w:hAnsi="Calibri" w:cs="Calibri"/>
                <w:bCs/>
              </w:rPr>
              <w:t xml:space="preserve">. </w:t>
            </w:r>
            <w:r w:rsidR="00EB4C65">
              <w:rPr>
                <w:rFonts w:ascii="Calibri" w:hAnsi="Calibri" w:cs="Calibri"/>
                <w:bCs/>
              </w:rPr>
              <w:t xml:space="preserve">“Estructuras de sentimiento”. En: </w:t>
            </w:r>
            <w:r w:rsidRPr="00915A62">
              <w:rPr>
                <w:rFonts w:ascii="Calibri" w:hAnsi="Calibri" w:cs="Calibri"/>
                <w:bCs/>
                <w:i/>
              </w:rPr>
              <w:t>Marxismo y literatura</w:t>
            </w:r>
            <w:r>
              <w:rPr>
                <w:rFonts w:ascii="Calibri" w:hAnsi="Calibri" w:cs="Calibri"/>
                <w:bCs/>
                <w:i/>
              </w:rPr>
              <w:t xml:space="preserve"> </w:t>
            </w:r>
            <w:r>
              <w:rPr>
                <w:rFonts w:ascii="Calibri" w:hAnsi="Calibri" w:cs="Calibri"/>
                <w:bCs/>
                <w:iCs/>
              </w:rPr>
              <w:t>(</w:t>
            </w:r>
            <w:r w:rsidR="00EB4C65">
              <w:rPr>
                <w:rFonts w:ascii="Calibri" w:hAnsi="Calibri" w:cs="Calibri"/>
                <w:bCs/>
                <w:iCs/>
              </w:rPr>
              <w:t>Apartado “Teoría cultural”</w:t>
            </w:r>
            <w:r>
              <w:rPr>
                <w:rFonts w:ascii="Calibri" w:hAnsi="Calibri" w:cs="Calibri"/>
                <w:bCs/>
                <w:iCs/>
              </w:rPr>
              <w:t>)</w:t>
            </w:r>
          </w:p>
        </w:tc>
        <w:tc>
          <w:tcPr>
            <w:tcW w:w="0" w:type="auto"/>
            <w:vAlign w:val="center"/>
          </w:tcPr>
          <w:p w14:paraId="62B339C3" w14:textId="77777777" w:rsidR="00366EA0" w:rsidRPr="00FA4F48" w:rsidRDefault="00366EA0" w:rsidP="00A72E03">
            <w:pPr>
              <w:rPr>
                <w:rFonts w:ascii="Calibri" w:hAnsi="Calibri" w:cs="Calibri"/>
                <w:b/>
              </w:rPr>
            </w:pPr>
          </w:p>
        </w:tc>
      </w:tr>
      <w:tr w:rsidR="00934C6B" w:rsidRPr="00FA4F48" w14:paraId="32C500F4" w14:textId="77777777" w:rsidTr="00294D0A">
        <w:trPr>
          <w:trHeight w:val="240"/>
        </w:trPr>
        <w:tc>
          <w:tcPr>
            <w:tcW w:w="0" w:type="auto"/>
            <w:vAlign w:val="center"/>
          </w:tcPr>
          <w:p w14:paraId="10B41B32" w14:textId="77777777" w:rsidR="00366EA0" w:rsidRPr="00FA4F48" w:rsidRDefault="00366EA0" w:rsidP="00A72E03">
            <w:pPr>
              <w:rPr>
                <w:rFonts w:ascii="Calibri" w:hAnsi="Calibri" w:cs="Calibri"/>
              </w:rPr>
            </w:pPr>
            <w:r w:rsidRPr="00FA4F48">
              <w:rPr>
                <w:rFonts w:ascii="Calibri" w:hAnsi="Calibri" w:cs="Calibri"/>
              </w:rPr>
              <w:t>12</w:t>
            </w:r>
          </w:p>
        </w:tc>
        <w:tc>
          <w:tcPr>
            <w:tcW w:w="0" w:type="auto"/>
            <w:vMerge/>
            <w:shd w:val="clear" w:color="auto" w:fill="auto"/>
            <w:noWrap/>
            <w:vAlign w:val="center"/>
          </w:tcPr>
          <w:p w14:paraId="6883F8FF" w14:textId="77777777" w:rsidR="00366EA0" w:rsidRPr="00FA4F48" w:rsidRDefault="00366EA0" w:rsidP="00A72E03">
            <w:pPr>
              <w:rPr>
                <w:rFonts w:ascii="Calibri" w:hAnsi="Calibri" w:cs="Calibri"/>
              </w:rPr>
            </w:pPr>
          </w:p>
        </w:tc>
        <w:tc>
          <w:tcPr>
            <w:tcW w:w="0" w:type="auto"/>
          </w:tcPr>
          <w:p w14:paraId="29F43271" w14:textId="77777777" w:rsidR="00366EA0" w:rsidRPr="00D4676F" w:rsidRDefault="00366EA0" w:rsidP="00A72E03">
            <w:pPr>
              <w:rPr>
                <w:rFonts w:ascii="Calibri" w:hAnsi="Calibri" w:cs="Calibri"/>
                <w:b/>
                <w:bCs/>
                <w:color w:val="0070C0"/>
              </w:rPr>
            </w:pPr>
            <w:r w:rsidRPr="00912A68">
              <w:rPr>
                <w:rFonts w:ascii="Arial" w:eastAsia="Times New Roman" w:hAnsi="Arial" w:cs="Arial"/>
                <w:sz w:val="20"/>
                <w:szCs w:val="20"/>
                <w:lang w:val="es-ES" w:eastAsia="es-ES"/>
              </w:rPr>
              <w:t>16</w:t>
            </w:r>
          </w:p>
        </w:tc>
        <w:tc>
          <w:tcPr>
            <w:tcW w:w="0" w:type="auto"/>
            <w:vAlign w:val="center"/>
          </w:tcPr>
          <w:p w14:paraId="183FF0CB" w14:textId="0B452C4D" w:rsidR="00366EA0" w:rsidRPr="00D81A7C" w:rsidRDefault="00EB4C65" w:rsidP="00A72E03">
            <w:pPr>
              <w:rPr>
                <w:rFonts w:ascii="Calibri" w:hAnsi="Calibri" w:cs="Calibri"/>
                <w:bCs/>
              </w:rPr>
            </w:pPr>
            <w:r>
              <w:rPr>
                <w:rFonts w:ascii="Calibri" w:hAnsi="Calibri" w:cs="Calibri"/>
                <w:bCs/>
              </w:rPr>
              <w:t xml:space="preserve">Repaso: </w:t>
            </w:r>
            <w:r w:rsidR="008C5F2E">
              <w:rPr>
                <w:rFonts w:ascii="Calibri" w:hAnsi="Calibri" w:cs="Calibri"/>
                <w:bCs/>
              </w:rPr>
              <w:t>lecturas marxistas de la literatura</w:t>
            </w:r>
          </w:p>
        </w:tc>
        <w:tc>
          <w:tcPr>
            <w:tcW w:w="0" w:type="auto"/>
            <w:shd w:val="clear" w:color="auto" w:fill="FFFFFF" w:themeFill="background1"/>
            <w:vAlign w:val="center"/>
          </w:tcPr>
          <w:p w14:paraId="68056A1E" w14:textId="4056CEC9" w:rsidR="00366EA0" w:rsidRPr="00C75811" w:rsidRDefault="00366EA0" w:rsidP="00A72E03">
            <w:pPr>
              <w:rPr>
                <w:rFonts w:ascii="Calibri" w:hAnsi="Calibri" w:cs="Calibri"/>
                <w:b/>
                <w:bCs/>
              </w:rPr>
            </w:pPr>
          </w:p>
        </w:tc>
      </w:tr>
      <w:tr w:rsidR="00934C6B" w:rsidRPr="00FA4F48" w14:paraId="064DC37B" w14:textId="77777777" w:rsidTr="00EC60B9">
        <w:trPr>
          <w:trHeight w:val="240"/>
        </w:trPr>
        <w:tc>
          <w:tcPr>
            <w:tcW w:w="0" w:type="auto"/>
            <w:vAlign w:val="center"/>
          </w:tcPr>
          <w:p w14:paraId="4AC25460" w14:textId="77777777" w:rsidR="00366EA0" w:rsidRPr="00FA4F48" w:rsidRDefault="00366EA0" w:rsidP="00A72E03">
            <w:pPr>
              <w:rPr>
                <w:rFonts w:ascii="Calibri" w:hAnsi="Calibri" w:cs="Calibri"/>
              </w:rPr>
            </w:pPr>
            <w:r w:rsidRPr="00FA4F48">
              <w:rPr>
                <w:rFonts w:ascii="Calibri" w:hAnsi="Calibri" w:cs="Calibri"/>
              </w:rPr>
              <w:t>13</w:t>
            </w:r>
          </w:p>
        </w:tc>
        <w:tc>
          <w:tcPr>
            <w:tcW w:w="0" w:type="auto"/>
            <w:vMerge/>
            <w:shd w:val="clear" w:color="auto" w:fill="auto"/>
            <w:noWrap/>
            <w:vAlign w:val="center"/>
          </w:tcPr>
          <w:p w14:paraId="1C2BC882" w14:textId="77777777" w:rsidR="00366EA0" w:rsidRPr="00FA4F48" w:rsidRDefault="00366EA0" w:rsidP="00A72E03">
            <w:pPr>
              <w:jc w:val="both"/>
              <w:rPr>
                <w:rFonts w:ascii="Calibri" w:hAnsi="Calibri" w:cs="Calibri"/>
                <w:b/>
              </w:rPr>
            </w:pPr>
          </w:p>
        </w:tc>
        <w:tc>
          <w:tcPr>
            <w:tcW w:w="0" w:type="auto"/>
          </w:tcPr>
          <w:p w14:paraId="56B7F0B4" w14:textId="77777777" w:rsidR="00366EA0" w:rsidRPr="00D4676F" w:rsidRDefault="00366EA0" w:rsidP="00A72E03">
            <w:pPr>
              <w:rPr>
                <w:rFonts w:ascii="Calibri" w:hAnsi="Calibri" w:cs="Calibri"/>
              </w:rPr>
            </w:pPr>
            <w:r w:rsidRPr="00912A68">
              <w:rPr>
                <w:rFonts w:ascii="Arial" w:eastAsia="Times New Roman" w:hAnsi="Arial" w:cs="Arial"/>
                <w:sz w:val="20"/>
                <w:szCs w:val="20"/>
                <w:lang w:val="es-ES" w:eastAsia="es-ES"/>
              </w:rPr>
              <w:t>21</w:t>
            </w:r>
          </w:p>
        </w:tc>
        <w:tc>
          <w:tcPr>
            <w:tcW w:w="0" w:type="auto"/>
            <w:vAlign w:val="center"/>
          </w:tcPr>
          <w:p w14:paraId="75E413C1" w14:textId="77777777" w:rsidR="00366EA0" w:rsidRDefault="00294D0A" w:rsidP="00A72E03">
            <w:pPr>
              <w:rPr>
                <w:rFonts w:ascii="Calibri" w:hAnsi="Calibri" w:cs="Calibri"/>
                <w:bCs/>
              </w:rPr>
            </w:pPr>
            <w:r>
              <w:rPr>
                <w:rFonts w:ascii="Calibri" w:hAnsi="Calibri" w:cs="Calibri"/>
                <w:bCs/>
              </w:rPr>
              <w:t>Taller 2: Carmela Eulate Sanjurjo</w:t>
            </w:r>
            <w:r w:rsidRPr="00C75811">
              <w:rPr>
                <w:rFonts w:ascii="Calibri" w:hAnsi="Calibri" w:cs="Calibri"/>
                <w:bCs/>
                <w:i/>
                <w:iCs/>
              </w:rPr>
              <w:t>, La muñeca</w:t>
            </w:r>
            <w:r>
              <w:rPr>
                <w:rFonts w:ascii="Calibri" w:hAnsi="Calibri" w:cs="Calibri"/>
                <w:bCs/>
              </w:rPr>
              <w:t xml:space="preserve"> </w:t>
            </w:r>
          </w:p>
          <w:p w14:paraId="6999FC2F" w14:textId="49D6D09E" w:rsidR="00AE62D6" w:rsidRPr="00705F63" w:rsidRDefault="00AE62D6" w:rsidP="00A72E03">
            <w:pPr>
              <w:rPr>
                <w:rFonts w:ascii="Calibri" w:hAnsi="Calibri" w:cs="Calibri"/>
                <w:b/>
                <w:color w:val="4472C4"/>
              </w:rPr>
            </w:pPr>
            <w:r w:rsidRPr="007114DE">
              <w:rPr>
                <w:rFonts w:ascii="Calibri" w:hAnsi="Calibri" w:cs="Calibri"/>
                <w:bCs/>
                <w:iCs/>
                <w:sz w:val="24"/>
                <w:szCs w:val="24"/>
              </w:rPr>
              <w:t>https://www.lanovelacorta.com/novelas-en-la-frontera/la-muneca.html</w:t>
            </w:r>
          </w:p>
        </w:tc>
        <w:tc>
          <w:tcPr>
            <w:tcW w:w="0" w:type="auto"/>
            <w:vAlign w:val="center"/>
          </w:tcPr>
          <w:p w14:paraId="536C8C43" w14:textId="0AEB6CCA" w:rsidR="00366EA0" w:rsidRPr="00C75811" w:rsidRDefault="00366EA0" w:rsidP="00A72E03">
            <w:pPr>
              <w:rPr>
                <w:rFonts w:ascii="Calibri" w:hAnsi="Calibri" w:cs="Calibri"/>
                <w:b/>
                <w:bCs/>
              </w:rPr>
            </w:pPr>
          </w:p>
        </w:tc>
      </w:tr>
      <w:tr w:rsidR="00117AF5" w:rsidRPr="00FA4F48" w14:paraId="0E99EDA1" w14:textId="77777777" w:rsidTr="00117AF5">
        <w:trPr>
          <w:trHeight w:val="240"/>
        </w:trPr>
        <w:tc>
          <w:tcPr>
            <w:tcW w:w="0" w:type="auto"/>
            <w:vAlign w:val="center"/>
          </w:tcPr>
          <w:p w14:paraId="7050F0B1" w14:textId="77777777" w:rsidR="00366EA0" w:rsidRPr="00FA4F48" w:rsidRDefault="00366EA0" w:rsidP="00A72E03">
            <w:pPr>
              <w:rPr>
                <w:rFonts w:ascii="Calibri" w:hAnsi="Calibri" w:cs="Calibri"/>
              </w:rPr>
            </w:pPr>
            <w:r w:rsidRPr="00FA4F48">
              <w:rPr>
                <w:rFonts w:ascii="Calibri" w:hAnsi="Calibri" w:cs="Calibri"/>
              </w:rPr>
              <w:t>14</w:t>
            </w:r>
          </w:p>
        </w:tc>
        <w:tc>
          <w:tcPr>
            <w:tcW w:w="0" w:type="auto"/>
            <w:vMerge/>
            <w:shd w:val="clear" w:color="auto" w:fill="auto"/>
            <w:noWrap/>
            <w:vAlign w:val="center"/>
          </w:tcPr>
          <w:p w14:paraId="6C2E9A2E" w14:textId="77777777" w:rsidR="00366EA0" w:rsidRPr="00FA4F48" w:rsidRDefault="00366EA0" w:rsidP="00A72E03">
            <w:pPr>
              <w:rPr>
                <w:rFonts w:ascii="Calibri" w:hAnsi="Calibri" w:cs="Calibri"/>
              </w:rPr>
            </w:pPr>
          </w:p>
        </w:tc>
        <w:tc>
          <w:tcPr>
            <w:tcW w:w="0" w:type="auto"/>
            <w:shd w:val="clear" w:color="auto" w:fill="D9F2D0" w:themeFill="accent6" w:themeFillTint="33"/>
          </w:tcPr>
          <w:p w14:paraId="52DDB57F" w14:textId="77777777" w:rsidR="00366EA0" w:rsidRPr="00D4676F" w:rsidRDefault="00366EA0" w:rsidP="00A72E03">
            <w:pPr>
              <w:rPr>
                <w:rFonts w:ascii="Calibri" w:hAnsi="Calibri" w:cs="Calibri"/>
              </w:rPr>
            </w:pPr>
            <w:r w:rsidRPr="00912A68">
              <w:rPr>
                <w:rFonts w:ascii="Arial" w:eastAsia="Times New Roman" w:hAnsi="Arial" w:cs="Arial"/>
                <w:sz w:val="20"/>
                <w:szCs w:val="20"/>
                <w:lang w:val="es-ES" w:eastAsia="es-ES"/>
              </w:rPr>
              <w:t>23</w:t>
            </w:r>
          </w:p>
        </w:tc>
        <w:tc>
          <w:tcPr>
            <w:tcW w:w="0" w:type="auto"/>
            <w:shd w:val="clear" w:color="auto" w:fill="D9F2D0" w:themeFill="accent6" w:themeFillTint="33"/>
            <w:vAlign w:val="center"/>
          </w:tcPr>
          <w:p w14:paraId="1E889A70" w14:textId="2C7D5FCD" w:rsidR="00366EA0" w:rsidRPr="00B95D88" w:rsidRDefault="003D7575" w:rsidP="00A72E03">
            <w:pPr>
              <w:rPr>
                <w:rFonts w:ascii="Calibri" w:hAnsi="Calibri" w:cs="Calibri"/>
              </w:rPr>
            </w:pPr>
            <w:r>
              <w:rPr>
                <w:rFonts w:ascii="Calibri" w:hAnsi="Calibri" w:cs="Calibri"/>
              </w:rPr>
              <w:t xml:space="preserve">Prueba </w:t>
            </w:r>
            <w:r w:rsidR="00C75811">
              <w:rPr>
                <w:rFonts w:ascii="Calibri" w:hAnsi="Calibri" w:cs="Calibri"/>
              </w:rPr>
              <w:t>Unidad I y II</w:t>
            </w:r>
          </w:p>
        </w:tc>
        <w:tc>
          <w:tcPr>
            <w:tcW w:w="0" w:type="auto"/>
            <w:shd w:val="clear" w:color="auto" w:fill="D9F2D0" w:themeFill="accent6" w:themeFillTint="33"/>
            <w:vAlign w:val="center"/>
          </w:tcPr>
          <w:p w14:paraId="7999713B" w14:textId="77777777" w:rsidR="00366EA0" w:rsidRPr="00FA4F48" w:rsidRDefault="00366EA0" w:rsidP="00A72E03">
            <w:pPr>
              <w:rPr>
                <w:rFonts w:ascii="Calibri" w:hAnsi="Calibri" w:cs="Calibri"/>
              </w:rPr>
            </w:pPr>
          </w:p>
        </w:tc>
      </w:tr>
      <w:tr w:rsidR="00EC60B9" w:rsidRPr="00FA4F48" w14:paraId="496E219B" w14:textId="77777777" w:rsidTr="00EC60B9">
        <w:trPr>
          <w:trHeight w:val="97"/>
        </w:trPr>
        <w:tc>
          <w:tcPr>
            <w:tcW w:w="0" w:type="auto"/>
            <w:vAlign w:val="center"/>
          </w:tcPr>
          <w:p w14:paraId="423E0371" w14:textId="77777777" w:rsidR="00366EA0" w:rsidRPr="00FA4F48" w:rsidRDefault="00366EA0" w:rsidP="00A72E03">
            <w:pPr>
              <w:rPr>
                <w:rFonts w:ascii="Calibri" w:hAnsi="Calibri" w:cs="Calibri"/>
              </w:rPr>
            </w:pPr>
            <w:r w:rsidRPr="00FA4F48">
              <w:rPr>
                <w:rFonts w:ascii="Calibri" w:hAnsi="Calibri" w:cs="Calibri"/>
              </w:rPr>
              <w:t>15</w:t>
            </w:r>
          </w:p>
        </w:tc>
        <w:tc>
          <w:tcPr>
            <w:tcW w:w="0" w:type="auto"/>
            <w:vMerge/>
            <w:shd w:val="clear" w:color="auto" w:fill="auto"/>
            <w:noWrap/>
            <w:vAlign w:val="center"/>
          </w:tcPr>
          <w:p w14:paraId="6016EA9A" w14:textId="77777777" w:rsidR="00366EA0" w:rsidRPr="00FA4F48" w:rsidRDefault="00366EA0" w:rsidP="00A72E03">
            <w:pPr>
              <w:rPr>
                <w:rFonts w:ascii="Calibri" w:hAnsi="Calibri" w:cs="Calibri"/>
              </w:rPr>
            </w:pPr>
          </w:p>
        </w:tc>
        <w:tc>
          <w:tcPr>
            <w:tcW w:w="0" w:type="auto"/>
            <w:shd w:val="clear" w:color="auto" w:fill="CAEDFB" w:themeFill="accent4" w:themeFillTint="33"/>
          </w:tcPr>
          <w:p w14:paraId="6A330D01" w14:textId="50E37F11" w:rsidR="00366EA0" w:rsidRPr="00B95D88" w:rsidRDefault="00366EA0" w:rsidP="00A72E03">
            <w:pPr>
              <w:rPr>
                <w:rFonts w:ascii="Calibri" w:hAnsi="Calibri" w:cs="Calibri"/>
              </w:rPr>
            </w:pPr>
            <w:r>
              <w:rPr>
                <w:rFonts w:ascii="Arial" w:eastAsia="Times New Roman" w:hAnsi="Arial" w:cs="Arial"/>
                <w:sz w:val="20"/>
                <w:szCs w:val="20"/>
                <w:lang w:val="es-ES" w:eastAsia="es-ES"/>
              </w:rPr>
              <w:t>28</w:t>
            </w:r>
            <w:r w:rsidR="003E65DB">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de abril a 02 de mayo</w:t>
            </w:r>
          </w:p>
        </w:tc>
        <w:tc>
          <w:tcPr>
            <w:tcW w:w="0" w:type="auto"/>
            <w:shd w:val="clear" w:color="auto" w:fill="CAEDFB" w:themeFill="accent4" w:themeFillTint="33"/>
            <w:vAlign w:val="center"/>
          </w:tcPr>
          <w:p w14:paraId="4386D141" w14:textId="7EACC680" w:rsidR="00366EA0" w:rsidRPr="00B95D88" w:rsidRDefault="00581DD0" w:rsidP="00A72E03">
            <w:pPr>
              <w:rPr>
                <w:rFonts w:ascii="Calibri" w:hAnsi="Calibri" w:cs="Calibri"/>
              </w:rPr>
            </w:pPr>
            <w:r>
              <w:rPr>
                <w:rFonts w:ascii="Calibri" w:hAnsi="Calibri" w:cs="Calibri"/>
              </w:rPr>
              <w:t xml:space="preserve">RECESO </w:t>
            </w:r>
            <w:r w:rsidR="0071537F">
              <w:rPr>
                <w:rFonts w:ascii="Calibri" w:hAnsi="Calibri" w:cs="Calibri"/>
              </w:rPr>
              <w:t>ESTUDIANTIL</w:t>
            </w:r>
          </w:p>
        </w:tc>
        <w:tc>
          <w:tcPr>
            <w:tcW w:w="0" w:type="auto"/>
            <w:shd w:val="clear" w:color="auto" w:fill="CAEDFB" w:themeFill="accent4" w:themeFillTint="33"/>
            <w:vAlign w:val="center"/>
          </w:tcPr>
          <w:p w14:paraId="2616880D" w14:textId="77777777" w:rsidR="00366EA0" w:rsidRPr="00FA4F48" w:rsidRDefault="00366EA0" w:rsidP="00A72E03">
            <w:pPr>
              <w:rPr>
                <w:rFonts w:ascii="Calibri" w:hAnsi="Calibri" w:cs="Calibri"/>
                <w:b/>
              </w:rPr>
            </w:pPr>
          </w:p>
        </w:tc>
      </w:tr>
      <w:tr w:rsidR="00934C6B" w:rsidRPr="00FA4F48" w14:paraId="4D99433B" w14:textId="77777777" w:rsidTr="00290FCF">
        <w:trPr>
          <w:trHeight w:val="240"/>
        </w:trPr>
        <w:tc>
          <w:tcPr>
            <w:tcW w:w="0" w:type="auto"/>
            <w:vAlign w:val="center"/>
          </w:tcPr>
          <w:p w14:paraId="210C0AB5" w14:textId="77777777" w:rsidR="00366EA0" w:rsidRPr="00FA4F48" w:rsidRDefault="00366EA0" w:rsidP="00A72E03">
            <w:pPr>
              <w:rPr>
                <w:rFonts w:ascii="Calibri" w:hAnsi="Calibri" w:cs="Calibri"/>
              </w:rPr>
            </w:pPr>
            <w:r w:rsidRPr="00FA4F48">
              <w:rPr>
                <w:rFonts w:ascii="Calibri" w:hAnsi="Calibri" w:cs="Calibri"/>
              </w:rPr>
              <w:t>16</w:t>
            </w:r>
          </w:p>
        </w:tc>
        <w:tc>
          <w:tcPr>
            <w:tcW w:w="0" w:type="auto"/>
            <w:vMerge w:val="restart"/>
            <w:shd w:val="clear" w:color="auto" w:fill="auto"/>
            <w:noWrap/>
            <w:vAlign w:val="center"/>
          </w:tcPr>
          <w:p w14:paraId="66037B99" w14:textId="3BC2AEC1" w:rsidR="00366EA0" w:rsidRPr="00FA4F48" w:rsidRDefault="00366EA0" w:rsidP="00A72E03">
            <w:pPr>
              <w:jc w:val="both"/>
              <w:rPr>
                <w:rFonts w:ascii="Calibri" w:hAnsi="Calibri" w:cs="Calibri"/>
              </w:rPr>
            </w:pPr>
            <w:r w:rsidRPr="00FA4F48">
              <w:rPr>
                <w:rFonts w:ascii="Calibri" w:hAnsi="Calibri" w:cs="Calibri"/>
                <w:b/>
                <w:bCs/>
              </w:rPr>
              <w:t xml:space="preserve">UNIDAD III: Psicoanálisis y </w:t>
            </w:r>
            <w:r w:rsidR="00CC56FF">
              <w:rPr>
                <w:rFonts w:ascii="Calibri" w:hAnsi="Calibri" w:cs="Calibri"/>
                <w:b/>
                <w:bCs/>
              </w:rPr>
              <w:t>literatura</w:t>
            </w:r>
          </w:p>
        </w:tc>
        <w:tc>
          <w:tcPr>
            <w:tcW w:w="0" w:type="auto"/>
          </w:tcPr>
          <w:p w14:paraId="2EA97F1D"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Mayo, 5</w:t>
            </w:r>
          </w:p>
        </w:tc>
        <w:tc>
          <w:tcPr>
            <w:tcW w:w="0" w:type="auto"/>
            <w:vAlign w:val="center"/>
          </w:tcPr>
          <w:p w14:paraId="377E4FE8" w14:textId="77777777" w:rsidR="00366EA0" w:rsidRPr="00FA4F48" w:rsidRDefault="00366EA0" w:rsidP="00A72E03">
            <w:pPr>
              <w:rPr>
                <w:rFonts w:ascii="Calibri" w:hAnsi="Calibri" w:cs="Calibri"/>
              </w:rPr>
            </w:pPr>
            <w:r>
              <w:rPr>
                <w:rFonts w:ascii="Calibri" w:hAnsi="Calibri" w:cs="Calibri"/>
              </w:rPr>
              <w:t>Introducción Unidad III</w:t>
            </w:r>
          </w:p>
        </w:tc>
        <w:tc>
          <w:tcPr>
            <w:tcW w:w="0" w:type="auto"/>
            <w:shd w:val="clear" w:color="auto" w:fill="D9F2D0" w:themeFill="accent6" w:themeFillTint="33"/>
            <w:vAlign w:val="center"/>
          </w:tcPr>
          <w:p w14:paraId="03CC3EFE" w14:textId="44C0430D" w:rsidR="00366EA0" w:rsidRPr="00915A62" w:rsidRDefault="00117AF5" w:rsidP="00A72E03">
            <w:pPr>
              <w:rPr>
                <w:rFonts w:ascii="Calibri" w:hAnsi="Calibri" w:cs="Calibri"/>
                <w:b/>
                <w:bCs/>
              </w:rPr>
            </w:pPr>
            <w:r>
              <w:rPr>
                <w:rFonts w:ascii="Calibri" w:hAnsi="Calibri" w:cs="Calibri"/>
                <w:b/>
                <w:bCs/>
              </w:rPr>
              <w:t>Entrega trabajo de taller 2</w:t>
            </w:r>
          </w:p>
        </w:tc>
      </w:tr>
      <w:tr w:rsidR="00934C6B" w:rsidRPr="00FA4F48" w14:paraId="4869EEA2" w14:textId="77777777" w:rsidTr="00EC60B9">
        <w:trPr>
          <w:trHeight w:val="240"/>
        </w:trPr>
        <w:tc>
          <w:tcPr>
            <w:tcW w:w="0" w:type="auto"/>
            <w:vAlign w:val="center"/>
          </w:tcPr>
          <w:p w14:paraId="0BB507AD" w14:textId="77777777" w:rsidR="00366EA0" w:rsidRPr="00FA4F48" w:rsidRDefault="00366EA0" w:rsidP="00A72E03">
            <w:pPr>
              <w:rPr>
                <w:rFonts w:ascii="Calibri" w:hAnsi="Calibri" w:cs="Calibri"/>
              </w:rPr>
            </w:pPr>
            <w:r w:rsidRPr="00FA4F48">
              <w:rPr>
                <w:rFonts w:ascii="Calibri" w:hAnsi="Calibri" w:cs="Calibri"/>
              </w:rPr>
              <w:t>17</w:t>
            </w:r>
          </w:p>
        </w:tc>
        <w:tc>
          <w:tcPr>
            <w:tcW w:w="0" w:type="auto"/>
            <w:vMerge/>
            <w:shd w:val="clear" w:color="auto" w:fill="auto"/>
            <w:noWrap/>
            <w:vAlign w:val="center"/>
          </w:tcPr>
          <w:p w14:paraId="3AF43823" w14:textId="77777777" w:rsidR="00366EA0" w:rsidRPr="00FA4F48" w:rsidRDefault="00366EA0" w:rsidP="00A72E03">
            <w:pPr>
              <w:jc w:val="both"/>
              <w:rPr>
                <w:rFonts w:ascii="Calibri" w:hAnsi="Calibri" w:cs="Calibri"/>
              </w:rPr>
            </w:pPr>
          </w:p>
        </w:tc>
        <w:tc>
          <w:tcPr>
            <w:tcW w:w="0" w:type="auto"/>
          </w:tcPr>
          <w:p w14:paraId="461A6AB6" w14:textId="77777777" w:rsidR="00366EA0" w:rsidRPr="00915A62" w:rsidRDefault="00366EA0" w:rsidP="00A72E03">
            <w:pPr>
              <w:rPr>
                <w:rFonts w:ascii="Calibri" w:hAnsi="Calibri" w:cs="Calibri"/>
                <w:b/>
                <w:bCs/>
                <w:color w:val="FF0000"/>
              </w:rPr>
            </w:pPr>
            <w:r w:rsidRPr="00912A68">
              <w:rPr>
                <w:rFonts w:ascii="Arial" w:eastAsia="Times New Roman" w:hAnsi="Arial" w:cs="Arial"/>
                <w:sz w:val="20"/>
                <w:szCs w:val="20"/>
                <w:lang w:val="es-ES" w:eastAsia="es-ES"/>
              </w:rPr>
              <w:t>7</w:t>
            </w:r>
          </w:p>
        </w:tc>
        <w:tc>
          <w:tcPr>
            <w:tcW w:w="0" w:type="auto"/>
            <w:vAlign w:val="center"/>
          </w:tcPr>
          <w:p w14:paraId="7E7C9357" w14:textId="77777777" w:rsidR="00366EA0" w:rsidRDefault="00366EA0" w:rsidP="00A72E03">
            <w:pPr>
              <w:rPr>
                <w:rFonts w:ascii="Calibri" w:hAnsi="Calibri" w:cs="Calibri"/>
              </w:rPr>
            </w:pPr>
            <w:r w:rsidRPr="00247BEC">
              <w:rPr>
                <w:rFonts w:ascii="Calibri" w:hAnsi="Calibri" w:cs="Calibri"/>
                <w:bCs/>
              </w:rPr>
              <w:t>Sigmund Freud. “Lo siniestro”.</w:t>
            </w:r>
          </w:p>
        </w:tc>
        <w:tc>
          <w:tcPr>
            <w:tcW w:w="0" w:type="auto"/>
            <w:vAlign w:val="center"/>
          </w:tcPr>
          <w:p w14:paraId="0C2D7EE6" w14:textId="77777777" w:rsidR="00366EA0" w:rsidRPr="00FA4F48" w:rsidRDefault="00366EA0" w:rsidP="00A72E03">
            <w:pPr>
              <w:rPr>
                <w:rFonts w:ascii="Calibri" w:hAnsi="Calibri" w:cs="Calibri"/>
              </w:rPr>
            </w:pPr>
          </w:p>
        </w:tc>
      </w:tr>
      <w:tr w:rsidR="00934C6B" w:rsidRPr="00FA4F48" w14:paraId="08920D3D" w14:textId="77777777" w:rsidTr="00EC60B9">
        <w:trPr>
          <w:trHeight w:val="240"/>
        </w:trPr>
        <w:tc>
          <w:tcPr>
            <w:tcW w:w="0" w:type="auto"/>
            <w:vAlign w:val="center"/>
          </w:tcPr>
          <w:p w14:paraId="22F495B8" w14:textId="77777777" w:rsidR="00366EA0" w:rsidRPr="00FA4F48" w:rsidRDefault="00366EA0" w:rsidP="00A72E03">
            <w:pPr>
              <w:rPr>
                <w:rFonts w:ascii="Calibri" w:hAnsi="Calibri" w:cs="Calibri"/>
              </w:rPr>
            </w:pPr>
            <w:r w:rsidRPr="00FA4F48">
              <w:rPr>
                <w:rFonts w:ascii="Calibri" w:hAnsi="Calibri" w:cs="Calibri"/>
              </w:rPr>
              <w:t>18</w:t>
            </w:r>
          </w:p>
        </w:tc>
        <w:tc>
          <w:tcPr>
            <w:tcW w:w="0" w:type="auto"/>
            <w:vMerge/>
            <w:shd w:val="clear" w:color="auto" w:fill="auto"/>
            <w:noWrap/>
            <w:vAlign w:val="center"/>
          </w:tcPr>
          <w:p w14:paraId="1C2077A8" w14:textId="77777777" w:rsidR="00366EA0" w:rsidRPr="00FA4F48" w:rsidRDefault="00366EA0" w:rsidP="00A72E03">
            <w:pPr>
              <w:jc w:val="both"/>
              <w:rPr>
                <w:rFonts w:ascii="Calibri" w:hAnsi="Calibri" w:cs="Calibri"/>
              </w:rPr>
            </w:pPr>
          </w:p>
        </w:tc>
        <w:tc>
          <w:tcPr>
            <w:tcW w:w="0" w:type="auto"/>
          </w:tcPr>
          <w:p w14:paraId="249B2A45"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12</w:t>
            </w:r>
          </w:p>
        </w:tc>
        <w:tc>
          <w:tcPr>
            <w:tcW w:w="0" w:type="auto"/>
            <w:vAlign w:val="center"/>
          </w:tcPr>
          <w:p w14:paraId="6FB1626B" w14:textId="3EEF09D9" w:rsidR="00366EA0" w:rsidRPr="00FA4F48" w:rsidRDefault="0015116C" w:rsidP="00A72E03">
            <w:pPr>
              <w:rPr>
                <w:rFonts w:ascii="Calibri" w:hAnsi="Calibri" w:cs="Calibri"/>
              </w:rPr>
            </w:pPr>
            <w:r w:rsidRPr="0015116C">
              <w:rPr>
                <w:rFonts w:ascii="Calibri" w:hAnsi="Calibri" w:cs="Calibri"/>
              </w:rPr>
              <w:t>E.T.A Hoffman: “El hom</w:t>
            </w:r>
            <w:r>
              <w:rPr>
                <w:rFonts w:ascii="Calibri" w:hAnsi="Calibri" w:cs="Calibri"/>
              </w:rPr>
              <w:t>bre de arena”</w:t>
            </w:r>
          </w:p>
        </w:tc>
        <w:tc>
          <w:tcPr>
            <w:tcW w:w="0" w:type="auto"/>
            <w:vAlign w:val="center"/>
          </w:tcPr>
          <w:p w14:paraId="03199C69" w14:textId="77777777" w:rsidR="00366EA0" w:rsidRPr="00FA4F48" w:rsidRDefault="00366EA0" w:rsidP="00A72E03">
            <w:pPr>
              <w:rPr>
                <w:rFonts w:ascii="Calibri" w:hAnsi="Calibri" w:cs="Calibri"/>
                <w:b/>
              </w:rPr>
            </w:pPr>
          </w:p>
        </w:tc>
      </w:tr>
      <w:tr w:rsidR="00934C6B" w:rsidRPr="0015116C" w14:paraId="05ABC44C" w14:textId="77777777" w:rsidTr="00EC60B9">
        <w:trPr>
          <w:trHeight w:val="240"/>
        </w:trPr>
        <w:tc>
          <w:tcPr>
            <w:tcW w:w="0" w:type="auto"/>
            <w:vAlign w:val="center"/>
          </w:tcPr>
          <w:p w14:paraId="66128D44" w14:textId="77777777" w:rsidR="00366EA0" w:rsidRPr="00FA4F48" w:rsidRDefault="00366EA0" w:rsidP="00A72E03">
            <w:pPr>
              <w:rPr>
                <w:rFonts w:ascii="Calibri" w:hAnsi="Calibri" w:cs="Calibri"/>
              </w:rPr>
            </w:pPr>
            <w:r w:rsidRPr="00FA4F48">
              <w:rPr>
                <w:rFonts w:ascii="Calibri" w:hAnsi="Calibri" w:cs="Calibri"/>
              </w:rPr>
              <w:t>19</w:t>
            </w:r>
          </w:p>
        </w:tc>
        <w:tc>
          <w:tcPr>
            <w:tcW w:w="0" w:type="auto"/>
            <w:vMerge/>
            <w:shd w:val="clear" w:color="auto" w:fill="auto"/>
            <w:noWrap/>
            <w:vAlign w:val="center"/>
          </w:tcPr>
          <w:p w14:paraId="70C24BB3" w14:textId="77777777" w:rsidR="00366EA0" w:rsidRPr="00FA4F48" w:rsidRDefault="00366EA0" w:rsidP="00A72E03">
            <w:pPr>
              <w:jc w:val="both"/>
              <w:rPr>
                <w:rFonts w:ascii="Calibri" w:hAnsi="Calibri" w:cs="Calibri"/>
              </w:rPr>
            </w:pPr>
          </w:p>
        </w:tc>
        <w:tc>
          <w:tcPr>
            <w:tcW w:w="0" w:type="auto"/>
          </w:tcPr>
          <w:p w14:paraId="68DEF30F"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14</w:t>
            </w:r>
          </w:p>
        </w:tc>
        <w:tc>
          <w:tcPr>
            <w:tcW w:w="0" w:type="auto"/>
            <w:vAlign w:val="center"/>
          </w:tcPr>
          <w:p w14:paraId="4C1F68FB" w14:textId="73599F06" w:rsidR="00366EA0" w:rsidRPr="0015116C" w:rsidRDefault="0015116C" w:rsidP="00A72E03">
            <w:pPr>
              <w:rPr>
                <w:rFonts w:ascii="Calibri" w:hAnsi="Calibri" w:cs="Calibri"/>
              </w:rPr>
            </w:pPr>
            <w:r w:rsidRPr="00247BEC">
              <w:rPr>
                <w:rFonts w:ascii="Calibri" w:hAnsi="Calibri" w:cs="Calibri"/>
                <w:bCs/>
              </w:rPr>
              <w:t>Sigmund Freud. “Lo siniestro”.</w:t>
            </w:r>
          </w:p>
        </w:tc>
        <w:tc>
          <w:tcPr>
            <w:tcW w:w="0" w:type="auto"/>
            <w:vAlign w:val="center"/>
          </w:tcPr>
          <w:p w14:paraId="6C0B398D" w14:textId="77777777" w:rsidR="00366EA0" w:rsidRPr="0015116C" w:rsidRDefault="00366EA0" w:rsidP="00A72E03">
            <w:pPr>
              <w:rPr>
                <w:rFonts w:ascii="Calibri" w:hAnsi="Calibri" w:cs="Calibri"/>
                <w:b/>
              </w:rPr>
            </w:pPr>
          </w:p>
        </w:tc>
      </w:tr>
      <w:tr w:rsidR="00934C6B" w:rsidRPr="00FA4F48" w14:paraId="093D266C" w14:textId="77777777" w:rsidTr="00EC60B9">
        <w:trPr>
          <w:trHeight w:val="240"/>
        </w:trPr>
        <w:tc>
          <w:tcPr>
            <w:tcW w:w="0" w:type="auto"/>
            <w:vAlign w:val="center"/>
          </w:tcPr>
          <w:p w14:paraId="299644A5" w14:textId="77777777" w:rsidR="00366EA0" w:rsidRPr="00FA4F48" w:rsidRDefault="00366EA0" w:rsidP="00A72E03">
            <w:pPr>
              <w:rPr>
                <w:rFonts w:ascii="Calibri" w:hAnsi="Calibri" w:cs="Calibri"/>
              </w:rPr>
            </w:pPr>
            <w:r w:rsidRPr="00FA4F48">
              <w:rPr>
                <w:rFonts w:ascii="Calibri" w:hAnsi="Calibri" w:cs="Calibri"/>
              </w:rPr>
              <w:t>20</w:t>
            </w:r>
          </w:p>
        </w:tc>
        <w:tc>
          <w:tcPr>
            <w:tcW w:w="0" w:type="auto"/>
            <w:vMerge/>
            <w:shd w:val="clear" w:color="auto" w:fill="auto"/>
            <w:noWrap/>
            <w:vAlign w:val="center"/>
          </w:tcPr>
          <w:p w14:paraId="04D427CA" w14:textId="77777777" w:rsidR="00366EA0" w:rsidRPr="00FA4F48" w:rsidRDefault="00366EA0" w:rsidP="00A72E03">
            <w:pPr>
              <w:jc w:val="both"/>
              <w:rPr>
                <w:rFonts w:ascii="Calibri" w:hAnsi="Calibri" w:cs="Calibri"/>
              </w:rPr>
            </w:pPr>
          </w:p>
        </w:tc>
        <w:tc>
          <w:tcPr>
            <w:tcW w:w="0" w:type="auto"/>
          </w:tcPr>
          <w:p w14:paraId="5A072C8D"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19</w:t>
            </w:r>
          </w:p>
        </w:tc>
        <w:tc>
          <w:tcPr>
            <w:tcW w:w="0" w:type="auto"/>
            <w:vAlign w:val="center"/>
          </w:tcPr>
          <w:p w14:paraId="6044F197" w14:textId="77777777" w:rsidR="00366EA0" w:rsidRPr="00FA4F48" w:rsidRDefault="00366EA0" w:rsidP="00A72E03">
            <w:pPr>
              <w:rPr>
                <w:rFonts w:ascii="Calibri" w:hAnsi="Calibri" w:cs="Calibri"/>
              </w:rPr>
            </w:pPr>
            <w:r>
              <w:rPr>
                <w:rFonts w:ascii="Calibri" w:hAnsi="Calibri" w:cs="Calibri"/>
                <w:bCs/>
              </w:rPr>
              <w:t>Ju</w:t>
            </w:r>
            <w:r w:rsidRPr="00FA4F48">
              <w:rPr>
                <w:rFonts w:ascii="Calibri" w:hAnsi="Calibri" w:cs="Calibri"/>
                <w:bCs/>
              </w:rPr>
              <w:t xml:space="preserve">lia </w:t>
            </w:r>
            <w:proofErr w:type="spellStart"/>
            <w:r w:rsidRPr="00FA4F48">
              <w:rPr>
                <w:rFonts w:ascii="Calibri" w:hAnsi="Calibri" w:cs="Calibri"/>
                <w:bCs/>
              </w:rPr>
              <w:t>Kristeva</w:t>
            </w:r>
            <w:proofErr w:type="spellEnd"/>
            <w:r>
              <w:rPr>
                <w:rFonts w:ascii="Calibri" w:hAnsi="Calibri" w:cs="Calibri"/>
                <w:bCs/>
              </w:rPr>
              <w:t xml:space="preserve">, </w:t>
            </w:r>
            <w:r w:rsidRPr="00247BEC">
              <w:rPr>
                <w:rFonts w:ascii="Calibri" w:hAnsi="Calibri" w:cs="Calibri"/>
                <w:bCs/>
              </w:rPr>
              <w:t>“Sobre la abyección”.</w:t>
            </w:r>
          </w:p>
        </w:tc>
        <w:tc>
          <w:tcPr>
            <w:tcW w:w="0" w:type="auto"/>
            <w:vAlign w:val="center"/>
          </w:tcPr>
          <w:p w14:paraId="4FF51BED" w14:textId="77777777" w:rsidR="00366EA0" w:rsidRPr="00FA4F48" w:rsidRDefault="00366EA0" w:rsidP="00A72E03">
            <w:pPr>
              <w:rPr>
                <w:rFonts w:ascii="Calibri" w:hAnsi="Calibri" w:cs="Calibri"/>
                <w:b/>
              </w:rPr>
            </w:pPr>
          </w:p>
        </w:tc>
      </w:tr>
      <w:tr w:rsidR="00EC60B9" w:rsidRPr="00FA4F48" w14:paraId="7A3B6801" w14:textId="77777777" w:rsidTr="00EC60B9">
        <w:trPr>
          <w:trHeight w:val="240"/>
        </w:trPr>
        <w:tc>
          <w:tcPr>
            <w:tcW w:w="0" w:type="auto"/>
            <w:vAlign w:val="center"/>
          </w:tcPr>
          <w:p w14:paraId="09F7B01D" w14:textId="77777777" w:rsidR="00366EA0" w:rsidRPr="00FA4F48" w:rsidRDefault="00366EA0" w:rsidP="00A72E03">
            <w:pPr>
              <w:rPr>
                <w:rFonts w:ascii="Calibri" w:hAnsi="Calibri" w:cs="Calibri"/>
              </w:rPr>
            </w:pPr>
            <w:r w:rsidRPr="00FA4F48">
              <w:rPr>
                <w:rFonts w:ascii="Calibri" w:hAnsi="Calibri" w:cs="Calibri"/>
              </w:rPr>
              <w:lastRenderedPageBreak/>
              <w:t>21</w:t>
            </w:r>
          </w:p>
        </w:tc>
        <w:tc>
          <w:tcPr>
            <w:tcW w:w="0" w:type="auto"/>
            <w:vMerge/>
            <w:shd w:val="clear" w:color="auto" w:fill="auto"/>
            <w:noWrap/>
            <w:vAlign w:val="center"/>
          </w:tcPr>
          <w:p w14:paraId="7E2C08D2" w14:textId="77777777" w:rsidR="00366EA0" w:rsidRPr="00FA4F48" w:rsidRDefault="00366EA0" w:rsidP="00A72E03">
            <w:pPr>
              <w:jc w:val="both"/>
              <w:rPr>
                <w:rFonts w:ascii="Calibri" w:hAnsi="Calibri" w:cs="Calibri"/>
                <w:b/>
                <w:bCs/>
              </w:rPr>
            </w:pPr>
          </w:p>
        </w:tc>
        <w:tc>
          <w:tcPr>
            <w:tcW w:w="0" w:type="auto"/>
            <w:shd w:val="clear" w:color="auto" w:fill="CAEDFB" w:themeFill="accent4" w:themeFillTint="33"/>
          </w:tcPr>
          <w:p w14:paraId="7A5B5AA5" w14:textId="235F6112" w:rsidR="00366EA0" w:rsidRPr="00FA4F48" w:rsidRDefault="00366EA0" w:rsidP="00A72E03">
            <w:pPr>
              <w:rPr>
                <w:rFonts w:ascii="Calibri" w:hAnsi="Calibri" w:cs="Calibri"/>
                <w:b/>
                <w:bCs/>
              </w:rPr>
            </w:pPr>
            <w:r>
              <w:rPr>
                <w:rFonts w:ascii="Arial" w:eastAsia="Times New Roman" w:hAnsi="Arial" w:cs="Arial"/>
                <w:sz w:val="20"/>
                <w:szCs w:val="20"/>
                <w:lang w:val="es-ES" w:eastAsia="es-ES"/>
              </w:rPr>
              <w:t xml:space="preserve">21 </w:t>
            </w:r>
          </w:p>
        </w:tc>
        <w:tc>
          <w:tcPr>
            <w:tcW w:w="0" w:type="auto"/>
            <w:shd w:val="clear" w:color="auto" w:fill="CAEDFB" w:themeFill="accent4" w:themeFillTint="33"/>
            <w:vAlign w:val="center"/>
          </w:tcPr>
          <w:p w14:paraId="1DB15D9C" w14:textId="116E652A" w:rsidR="00366EA0" w:rsidRPr="00B95D88" w:rsidRDefault="00CC56FF" w:rsidP="00A72E03">
            <w:pPr>
              <w:rPr>
                <w:rFonts w:ascii="Calibri" w:hAnsi="Calibri" w:cs="Calibri"/>
                <w:bCs/>
                <w:lang w:val="es-MX"/>
              </w:rPr>
            </w:pPr>
            <w:r>
              <w:rPr>
                <w:rFonts w:ascii="Calibri" w:hAnsi="Calibri" w:cs="Calibri"/>
                <w:bCs/>
                <w:lang w:val="es-MX"/>
              </w:rPr>
              <w:t>Feriado</w:t>
            </w:r>
          </w:p>
        </w:tc>
        <w:tc>
          <w:tcPr>
            <w:tcW w:w="0" w:type="auto"/>
            <w:shd w:val="clear" w:color="auto" w:fill="CAEDFB" w:themeFill="accent4" w:themeFillTint="33"/>
            <w:vAlign w:val="center"/>
          </w:tcPr>
          <w:p w14:paraId="3860F247" w14:textId="77777777" w:rsidR="00366EA0" w:rsidRPr="00FA4F48" w:rsidRDefault="00366EA0" w:rsidP="00A72E03">
            <w:pPr>
              <w:rPr>
                <w:rFonts w:ascii="Calibri" w:hAnsi="Calibri" w:cs="Calibri"/>
                <w:b/>
              </w:rPr>
            </w:pPr>
          </w:p>
        </w:tc>
      </w:tr>
      <w:tr w:rsidR="00934C6B" w:rsidRPr="00FA4F48" w14:paraId="3D065F35" w14:textId="77777777" w:rsidTr="00EC60B9">
        <w:trPr>
          <w:trHeight w:val="240"/>
        </w:trPr>
        <w:tc>
          <w:tcPr>
            <w:tcW w:w="0" w:type="auto"/>
            <w:vAlign w:val="center"/>
          </w:tcPr>
          <w:p w14:paraId="5411E2E0" w14:textId="77777777" w:rsidR="00366EA0" w:rsidRPr="00FA4F48" w:rsidRDefault="00366EA0" w:rsidP="00A72E03">
            <w:pPr>
              <w:rPr>
                <w:rFonts w:ascii="Calibri" w:hAnsi="Calibri" w:cs="Calibri"/>
              </w:rPr>
            </w:pPr>
            <w:r w:rsidRPr="00FA4F48">
              <w:rPr>
                <w:rFonts w:ascii="Calibri" w:hAnsi="Calibri" w:cs="Calibri"/>
              </w:rPr>
              <w:t>22</w:t>
            </w:r>
          </w:p>
        </w:tc>
        <w:tc>
          <w:tcPr>
            <w:tcW w:w="0" w:type="auto"/>
            <w:vMerge/>
            <w:shd w:val="clear" w:color="auto" w:fill="auto"/>
            <w:noWrap/>
            <w:vAlign w:val="center"/>
          </w:tcPr>
          <w:p w14:paraId="4D399699" w14:textId="77777777" w:rsidR="00366EA0" w:rsidRPr="00FA4F48" w:rsidRDefault="00366EA0" w:rsidP="00A72E03">
            <w:pPr>
              <w:rPr>
                <w:rFonts w:ascii="Calibri" w:hAnsi="Calibri" w:cs="Calibri"/>
              </w:rPr>
            </w:pPr>
          </w:p>
        </w:tc>
        <w:tc>
          <w:tcPr>
            <w:tcW w:w="0" w:type="auto"/>
          </w:tcPr>
          <w:p w14:paraId="355342A6" w14:textId="77777777" w:rsidR="00366EA0" w:rsidRPr="00FA4F48" w:rsidRDefault="00366EA0" w:rsidP="00A72E03">
            <w:pPr>
              <w:rPr>
                <w:rFonts w:ascii="Calibri" w:hAnsi="Calibri" w:cs="Calibri"/>
                <w:b/>
                <w:bCs/>
              </w:rPr>
            </w:pPr>
            <w:r w:rsidRPr="00912A68">
              <w:rPr>
                <w:rFonts w:ascii="Arial" w:eastAsia="Times New Roman" w:hAnsi="Arial" w:cs="Arial"/>
                <w:sz w:val="20"/>
                <w:szCs w:val="20"/>
                <w:lang w:val="es-ES" w:eastAsia="es-ES"/>
              </w:rPr>
              <w:t>26</w:t>
            </w:r>
          </w:p>
        </w:tc>
        <w:tc>
          <w:tcPr>
            <w:tcW w:w="0" w:type="auto"/>
            <w:vAlign w:val="center"/>
          </w:tcPr>
          <w:p w14:paraId="3395CE4D" w14:textId="77777777" w:rsidR="00366EA0" w:rsidRDefault="00A51CCA" w:rsidP="00A72E03">
            <w:pPr>
              <w:rPr>
                <w:rFonts w:ascii="Calibri" w:hAnsi="Calibri" w:cs="Calibri"/>
                <w:bCs/>
              </w:rPr>
            </w:pPr>
            <w:r>
              <w:rPr>
                <w:rFonts w:ascii="Calibri" w:hAnsi="Calibri" w:cs="Calibri"/>
                <w:bCs/>
              </w:rPr>
              <w:t xml:space="preserve">Taller 3: </w:t>
            </w:r>
            <w:r w:rsidR="00ED0132">
              <w:rPr>
                <w:rFonts w:ascii="Calibri" w:hAnsi="Calibri" w:cs="Calibri"/>
                <w:bCs/>
              </w:rPr>
              <w:t>“Amor”</w:t>
            </w:r>
            <w:r w:rsidR="0015116C">
              <w:rPr>
                <w:rFonts w:ascii="Calibri" w:hAnsi="Calibri" w:cs="Calibri"/>
                <w:bCs/>
              </w:rPr>
              <w:t xml:space="preserve"> de </w:t>
            </w:r>
            <w:r w:rsidR="00ED0132">
              <w:rPr>
                <w:rFonts w:ascii="Calibri" w:hAnsi="Calibri" w:cs="Calibri"/>
                <w:bCs/>
              </w:rPr>
              <w:t xml:space="preserve">Clarice </w:t>
            </w:r>
            <w:proofErr w:type="spellStart"/>
            <w:r w:rsidR="0015116C">
              <w:rPr>
                <w:rFonts w:ascii="Calibri" w:hAnsi="Calibri" w:cs="Calibri"/>
                <w:bCs/>
              </w:rPr>
              <w:t>Lispector</w:t>
            </w:r>
            <w:proofErr w:type="spellEnd"/>
            <w:r w:rsidR="00073BDD">
              <w:rPr>
                <w:rFonts w:ascii="Calibri" w:hAnsi="Calibri" w:cs="Calibri"/>
                <w:bCs/>
              </w:rPr>
              <w:t xml:space="preserve"> </w:t>
            </w:r>
          </w:p>
          <w:p w14:paraId="5630B6B1" w14:textId="5E7CE614" w:rsidR="00617D84" w:rsidRPr="00942F2A" w:rsidRDefault="00617D84" w:rsidP="00A72E03">
            <w:pPr>
              <w:rPr>
                <w:rFonts w:ascii="Calibri" w:hAnsi="Calibri" w:cs="Calibri"/>
              </w:rPr>
            </w:pPr>
            <w:r w:rsidRPr="00617D84">
              <w:rPr>
                <w:rFonts w:ascii="Calibri" w:hAnsi="Calibri" w:cs="Calibri"/>
              </w:rPr>
              <w:t>https://ciudadseva.com/texto/amor-lispector/</w:t>
            </w:r>
          </w:p>
        </w:tc>
        <w:tc>
          <w:tcPr>
            <w:tcW w:w="0" w:type="auto"/>
            <w:vAlign w:val="center"/>
          </w:tcPr>
          <w:p w14:paraId="25DD7CB8" w14:textId="77777777" w:rsidR="00366EA0" w:rsidRPr="00FA4F48" w:rsidRDefault="00366EA0" w:rsidP="00A72E03">
            <w:pPr>
              <w:rPr>
                <w:rFonts w:ascii="Calibri" w:hAnsi="Calibri" w:cs="Calibri"/>
              </w:rPr>
            </w:pPr>
          </w:p>
        </w:tc>
      </w:tr>
      <w:tr w:rsidR="00934C6B" w:rsidRPr="00FA4F48" w14:paraId="12DECCD3" w14:textId="77777777" w:rsidTr="00EC60B9">
        <w:trPr>
          <w:trHeight w:val="240"/>
        </w:trPr>
        <w:tc>
          <w:tcPr>
            <w:tcW w:w="0" w:type="auto"/>
            <w:vAlign w:val="center"/>
          </w:tcPr>
          <w:p w14:paraId="387F4F38" w14:textId="77777777" w:rsidR="00366EA0" w:rsidRPr="00FA4F48" w:rsidRDefault="00366EA0" w:rsidP="00A72E03">
            <w:pPr>
              <w:rPr>
                <w:rFonts w:ascii="Calibri" w:hAnsi="Calibri" w:cs="Calibri"/>
              </w:rPr>
            </w:pPr>
            <w:r w:rsidRPr="00FA4F48">
              <w:rPr>
                <w:rFonts w:ascii="Calibri" w:hAnsi="Calibri" w:cs="Calibri"/>
              </w:rPr>
              <w:t>23</w:t>
            </w:r>
          </w:p>
        </w:tc>
        <w:tc>
          <w:tcPr>
            <w:tcW w:w="0" w:type="auto"/>
            <w:vMerge w:val="restart"/>
            <w:shd w:val="clear" w:color="auto" w:fill="auto"/>
            <w:noWrap/>
            <w:vAlign w:val="center"/>
          </w:tcPr>
          <w:p w14:paraId="070EDE74" w14:textId="5506FD85" w:rsidR="00366EA0" w:rsidRPr="00FA4F48" w:rsidRDefault="00366EA0" w:rsidP="00A72E03">
            <w:pPr>
              <w:rPr>
                <w:rFonts w:ascii="Calibri" w:hAnsi="Calibri" w:cs="Calibri"/>
                <w:b/>
              </w:rPr>
            </w:pPr>
            <w:r w:rsidRPr="00FA4F48">
              <w:rPr>
                <w:rFonts w:ascii="Calibri" w:hAnsi="Calibri" w:cs="Calibri"/>
                <w:b/>
                <w:bCs/>
                <w:lang w:val="es-MX"/>
              </w:rPr>
              <w:t xml:space="preserve">UNIDAD IV: </w:t>
            </w:r>
            <w:r w:rsidR="00CC56FF">
              <w:rPr>
                <w:rFonts w:ascii="Calibri" w:hAnsi="Calibri" w:cs="Calibri"/>
                <w:b/>
                <w:bCs/>
                <w:lang w:val="es-MX"/>
              </w:rPr>
              <w:t>Crítica feminista</w:t>
            </w:r>
          </w:p>
        </w:tc>
        <w:tc>
          <w:tcPr>
            <w:tcW w:w="0" w:type="auto"/>
          </w:tcPr>
          <w:p w14:paraId="6078CA13"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28</w:t>
            </w:r>
          </w:p>
        </w:tc>
        <w:tc>
          <w:tcPr>
            <w:tcW w:w="0" w:type="auto"/>
            <w:vAlign w:val="center"/>
          </w:tcPr>
          <w:p w14:paraId="14ED351D" w14:textId="7DB97008" w:rsidR="00366EA0" w:rsidRPr="00FA4F48" w:rsidRDefault="00B91B9E" w:rsidP="00A72E03">
            <w:pPr>
              <w:rPr>
                <w:rFonts w:ascii="Calibri" w:hAnsi="Calibri" w:cs="Calibri"/>
              </w:rPr>
            </w:pPr>
            <w:r>
              <w:rPr>
                <w:rFonts w:ascii="Calibri" w:hAnsi="Calibri" w:cs="Calibri"/>
              </w:rPr>
              <w:t>Introducción Unidad IV</w:t>
            </w:r>
          </w:p>
        </w:tc>
        <w:tc>
          <w:tcPr>
            <w:tcW w:w="0" w:type="auto"/>
            <w:vAlign w:val="center"/>
          </w:tcPr>
          <w:p w14:paraId="6B1B56D3" w14:textId="4968550B" w:rsidR="00366EA0" w:rsidRPr="00FA4F48" w:rsidRDefault="00366EA0" w:rsidP="00A72E03">
            <w:pPr>
              <w:rPr>
                <w:rFonts w:ascii="Calibri" w:hAnsi="Calibri" w:cs="Calibri"/>
                <w:b/>
              </w:rPr>
            </w:pPr>
          </w:p>
        </w:tc>
      </w:tr>
      <w:tr w:rsidR="00B80764" w:rsidRPr="00FA4F48" w14:paraId="2D0D1357" w14:textId="77777777" w:rsidTr="0026026B">
        <w:trPr>
          <w:trHeight w:val="240"/>
        </w:trPr>
        <w:tc>
          <w:tcPr>
            <w:tcW w:w="0" w:type="auto"/>
            <w:vAlign w:val="center"/>
          </w:tcPr>
          <w:p w14:paraId="48565E20" w14:textId="77777777" w:rsidR="00B80764" w:rsidRPr="00FA4F48" w:rsidRDefault="00B80764" w:rsidP="00A72E03">
            <w:pPr>
              <w:rPr>
                <w:rFonts w:ascii="Calibri" w:hAnsi="Calibri" w:cs="Calibri"/>
              </w:rPr>
            </w:pPr>
          </w:p>
        </w:tc>
        <w:tc>
          <w:tcPr>
            <w:tcW w:w="0" w:type="auto"/>
            <w:vMerge/>
            <w:shd w:val="clear" w:color="auto" w:fill="auto"/>
            <w:noWrap/>
            <w:vAlign w:val="center"/>
          </w:tcPr>
          <w:p w14:paraId="3465D13C" w14:textId="77777777" w:rsidR="00B80764" w:rsidRPr="00FA4F48" w:rsidRDefault="00B80764" w:rsidP="00A72E03">
            <w:pPr>
              <w:rPr>
                <w:rFonts w:ascii="Calibri" w:hAnsi="Calibri" w:cs="Calibri"/>
              </w:rPr>
            </w:pPr>
          </w:p>
        </w:tc>
        <w:tc>
          <w:tcPr>
            <w:tcW w:w="0" w:type="auto"/>
          </w:tcPr>
          <w:p w14:paraId="4118BBF2" w14:textId="0551FFB4" w:rsidR="00B80764" w:rsidRPr="00912A68" w:rsidRDefault="0051029C" w:rsidP="00A72E03">
            <w:pPr>
              <w:rPr>
                <w:rFonts w:ascii="Arial" w:eastAsia="Times New Roman" w:hAnsi="Arial" w:cs="Arial"/>
                <w:sz w:val="20"/>
                <w:szCs w:val="20"/>
                <w:lang w:val="es-ES" w:eastAsia="es-ES"/>
              </w:rPr>
            </w:pPr>
            <w:r>
              <w:rPr>
                <w:rFonts w:ascii="Arial" w:eastAsia="Times New Roman" w:hAnsi="Arial" w:cs="Arial"/>
                <w:sz w:val="20"/>
                <w:szCs w:val="20"/>
                <w:lang w:val="es-ES" w:eastAsia="es-ES"/>
              </w:rPr>
              <w:t>Junio 2</w:t>
            </w:r>
          </w:p>
        </w:tc>
        <w:tc>
          <w:tcPr>
            <w:tcW w:w="0" w:type="auto"/>
            <w:vAlign w:val="center"/>
          </w:tcPr>
          <w:p w14:paraId="5CB9A693" w14:textId="2DABA166" w:rsidR="00B73C81" w:rsidRPr="00247BEC" w:rsidRDefault="00B73C81" w:rsidP="004E11BF">
            <w:pPr>
              <w:spacing w:after="0"/>
              <w:jc w:val="both"/>
              <w:rPr>
                <w:rFonts w:ascii="Calibri" w:hAnsi="Calibri" w:cs="Calibri"/>
                <w:bCs/>
              </w:rPr>
            </w:pPr>
            <w:r w:rsidRPr="009A7250">
              <w:rPr>
                <w:rFonts w:ascii="Calibri" w:hAnsi="Calibri" w:cs="Calibri"/>
                <w:bCs/>
                <w:sz w:val="24"/>
                <w:szCs w:val="24"/>
              </w:rPr>
              <w:t xml:space="preserve">Sandra Gilbert y Susan </w:t>
            </w:r>
            <w:proofErr w:type="spellStart"/>
            <w:r w:rsidRPr="009A7250">
              <w:rPr>
                <w:rFonts w:ascii="Calibri" w:hAnsi="Calibri" w:cs="Calibri"/>
                <w:bCs/>
                <w:sz w:val="24"/>
                <w:szCs w:val="24"/>
              </w:rPr>
              <w:t>Gubar</w:t>
            </w:r>
            <w:proofErr w:type="spellEnd"/>
            <w:r w:rsidRPr="009A7250">
              <w:rPr>
                <w:rFonts w:ascii="Calibri" w:hAnsi="Calibri" w:cs="Calibri"/>
                <w:bCs/>
                <w:sz w:val="24"/>
                <w:szCs w:val="24"/>
              </w:rPr>
              <w:t>: Primera parte: “Hacia una poética feminista” (Capítulo: “El espejo de la reina: la creatividad femenina, las imágenes masculinas de la mujer y la metáfora de la paternidad literaria”</w:t>
            </w:r>
            <w:r>
              <w:rPr>
                <w:rFonts w:ascii="Calibri" w:hAnsi="Calibri" w:cs="Calibri"/>
                <w:bCs/>
                <w:sz w:val="24"/>
                <w:szCs w:val="24"/>
              </w:rPr>
              <w:t>)</w:t>
            </w:r>
            <w:r w:rsidRPr="009A7250">
              <w:rPr>
                <w:rFonts w:ascii="Calibri" w:hAnsi="Calibri" w:cs="Calibri"/>
                <w:bCs/>
                <w:sz w:val="24"/>
                <w:szCs w:val="24"/>
              </w:rPr>
              <w:t xml:space="preserve"> y </w:t>
            </w:r>
          </w:p>
          <w:p w14:paraId="6CEF01E3" w14:textId="40851A17" w:rsidR="00B80764" w:rsidRPr="00B95D88" w:rsidRDefault="00B80764" w:rsidP="004E11BF">
            <w:pPr>
              <w:spacing w:after="0"/>
              <w:ind w:left="720"/>
              <w:jc w:val="both"/>
              <w:rPr>
                <w:rFonts w:ascii="Calibri" w:hAnsi="Calibri" w:cs="Calibri"/>
              </w:rPr>
            </w:pPr>
          </w:p>
        </w:tc>
        <w:tc>
          <w:tcPr>
            <w:tcW w:w="0" w:type="auto"/>
            <w:shd w:val="clear" w:color="auto" w:fill="D9F2D0" w:themeFill="accent6" w:themeFillTint="33"/>
            <w:vAlign w:val="center"/>
          </w:tcPr>
          <w:p w14:paraId="28284C8A" w14:textId="4E952F03" w:rsidR="00B80764" w:rsidRPr="00FA4F48" w:rsidRDefault="0026026B" w:rsidP="00A72E03">
            <w:pPr>
              <w:rPr>
                <w:rFonts w:ascii="Calibri" w:hAnsi="Calibri" w:cs="Calibri"/>
              </w:rPr>
            </w:pPr>
            <w:r>
              <w:rPr>
                <w:rFonts w:ascii="Calibri" w:hAnsi="Calibri" w:cs="Calibri"/>
              </w:rPr>
              <w:t>Entrega trabajo de taller 3</w:t>
            </w:r>
          </w:p>
        </w:tc>
      </w:tr>
      <w:tr w:rsidR="00934C6B" w:rsidRPr="00FA4F48" w14:paraId="5FE149CB" w14:textId="77777777" w:rsidTr="00EC60B9">
        <w:trPr>
          <w:trHeight w:val="240"/>
        </w:trPr>
        <w:tc>
          <w:tcPr>
            <w:tcW w:w="0" w:type="auto"/>
            <w:vAlign w:val="center"/>
          </w:tcPr>
          <w:p w14:paraId="68DA12FB" w14:textId="77777777" w:rsidR="00366EA0" w:rsidRPr="00FA4F48" w:rsidRDefault="00366EA0" w:rsidP="00A72E03">
            <w:pPr>
              <w:rPr>
                <w:rFonts w:ascii="Calibri" w:hAnsi="Calibri" w:cs="Calibri"/>
              </w:rPr>
            </w:pPr>
            <w:r w:rsidRPr="00FA4F48">
              <w:rPr>
                <w:rFonts w:ascii="Calibri" w:hAnsi="Calibri" w:cs="Calibri"/>
              </w:rPr>
              <w:t>25</w:t>
            </w:r>
          </w:p>
        </w:tc>
        <w:tc>
          <w:tcPr>
            <w:tcW w:w="0" w:type="auto"/>
            <w:vMerge/>
            <w:shd w:val="clear" w:color="auto" w:fill="auto"/>
            <w:noWrap/>
            <w:vAlign w:val="center"/>
          </w:tcPr>
          <w:p w14:paraId="11170659" w14:textId="77777777" w:rsidR="00366EA0" w:rsidRPr="00FA4F48" w:rsidRDefault="00366EA0" w:rsidP="00A72E03">
            <w:pPr>
              <w:rPr>
                <w:rFonts w:ascii="Calibri" w:hAnsi="Calibri" w:cs="Calibri"/>
              </w:rPr>
            </w:pPr>
          </w:p>
        </w:tc>
        <w:tc>
          <w:tcPr>
            <w:tcW w:w="0" w:type="auto"/>
          </w:tcPr>
          <w:p w14:paraId="3B5B2BAC" w14:textId="77777777" w:rsidR="00366EA0" w:rsidRPr="00B95D88" w:rsidRDefault="00366EA0" w:rsidP="00A72E03">
            <w:pPr>
              <w:rPr>
                <w:rFonts w:ascii="Calibri" w:hAnsi="Calibri" w:cs="Calibri"/>
              </w:rPr>
            </w:pPr>
            <w:r w:rsidRPr="00912A68">
              <w:rPr>
                <w:rFonts w:ascii="Arial" w:eastAsia="Times New Roman" w:hAnsi="Arial" w:cs="Arial"/>
                <w:sz w:val="20"/>
                <w:szCs w:val="20"/>
                <w:lang w:val="es-ES" w:eastAsia="es-ES"/>
              </w:rPr>
              <w:t>4</w:t>
            </w:r>
          </w:p>
        </w:tc>
        <w:tc>
          <w:tcPr>
            <w:tcW w:w="0" w:type="auto"/>
            <w:vAlign w:val="center"/>
          </w:tcPr>
          <w:p w14:paraId="5BD53EE2" w14:textId="77777777" w:rsidR="00B73C81" w:rsidRPr="009A7250" w:rsidRDefault="00B73C81" w:rsidP="00B73C81">
            <w:pPr>
              <w:spacing w:after="0"/>
              <w:jc w:val="both"/>
              <w:rPr>
                <w:rFonts w:ascii="Calibri" w:hAnsi="Calibri" w:cs="Calibri"/>
                <w:bCs/>
                <w:sz w:val="24"/>
                <w:szCs w:val="24"/>
              </w:rPr>
            </w:pPr>
            <w:r w:rsidRPr="009A7250">
              <w:rPr>
                <w:rFonts w:ascii="Calibri" w:hAnsi="Calibri" w:cs="Calibri"/>
                <w:bCs/>
                <w:sz w:val="24"/>
                <w:szCs w:val="24"/>
              </w:rPr>
              <w:t xml:space="preserve">Sandra Gilbert y Susan </w:t>
            </w:r>
            <w:proofErr w:type="spellStart"/>
            <w:r w:rsidRPr="009A7250">
              <w:rPr>
                <w:rFonts w:ascii="Calibri" w:hAnsi="Calibri" w:cs="Calibri"/>
                <w:bCs/>
                <w:sz w:val="24"/>
                <w:szCs w:val="24"/>
              </w:rPr>
              <w:t>Gubar</w:t>
            </w:r>
            <w:proofErr w:type="spellEnd"/>
            <w:r w:rsidRPr="009A7250">
              <w:rPr>
                <w:rFonts w:ascii="Calibri" w:hAnsi="Calibri" w:cs="Calibri"/>
                <w:bCs/>
                <w:sz w:val="24"/>
                <w:szCs w:val="24"/>
              </w:rPr>
              <w:t>: Primera parte: “Hacia una poética feminista”</w:t>
            </w:r>
            <w:r>
              <w:rPr>
                <w:rFonts w:ascii="Calibri" w:hAnsi="Calibri" w:cs="Calibri"/>
                <w:bCs/>
                <w:sz w:val="24"/>
                <w:szCs w:val="24"/>
              </w:rPr>
              <w:t xml:space="preserve"> (Capítulo: </w:t>
            </w:r>
            <w:r w:rsidRPr="009A7250">
              <w:rPr>
                <w:rFonts w:ascii="Calibri" w:hAnsi="Calibri" w:cs="Calibri"/>
                <w:bCs/>
                <w:sz w:val="24"/>
                <w:szCs w:val="24"/>
              </w:rPr>
              <w:t>“El contagio en la frase: la mujer escritora y la ansiedad por la autoría”)</w:t>
            </w:r>
          </w:p>
          <w:p w14:paraId="33A726D3" w14:textId="1EDA52A0" w:rsidR="00366EA0" w:rsidRPr="00B95D88" w:rsidRDefault="00366EA0" w:rsidP="00A72E03">
            <w:pPr>
              <w:rPr>
                <w:rFonts w:ascii="Calibri" w:hAnsi="Calibri" w:cs="Calibri"/>
              </w:rPr>
            </w:pPr>
          </w:p>
        </w:tc>
        <w:tc>
          <w:tcPr>
            <w:tcW w:w="0" w:type="auto"/>
            <w:vAlign w:val="center"/>
          </w:tcPr>
          <w:p w14:paraId="2E892F1D" w14:textId="77777777" w:rsidR="00366EA0" w:rsidRPr="00FA4F48" w:rsidRDefault="00366EA0" w:rsidP="00A72E03">
            <w:pPr>
              <w:rPr>
                <w:rFonts w:ascii="Calibri" w:hAnsi="Calibri" w:cs="Calibri"/>
                <w:b/>
              </w:rPr>
            </w:pPr>
          </w:p>
        </w:tc>
      </w:tr>
      <w:tr w:rsidR="00934C6B" w:rsidRPr="00FA4F48" w14:paraId="681F81C6" w14:textId="77777777" w:rsidTr="00EC60B9">
        <w:trPr>
          <w:trHeight w:val="240"/>
        </w:trPr>
        <w:tc>
          <w:tcPr>
            <w:tcW w:w="0" w:type="auto"/>
            <w:vAlign w:val="center"/>
          </w:tcPr>
          <w:p w14:paraId="60D8DDEA" w14:textId="77777777" w:rsidR="00366EA0" w:rsidRPr="00FA4F48" w:rsidRDefault="00366EA0" w:rsidP="00A72E03">
            <w:pPr>
              <w:rPr>
                <w:rFonts w:ascii="Calibri" w:hAnsi="Calibri" w:cs="Calibri"/>
              </w:rPr>
            </w:pPr>
            <w:r w:rsidRPr="00FA4F48">
              <w:rPr>
                <w:rFonts w:ascii="Calibri" w:hAnsi="Calibri" w:cs="Calibri"/>
              </w:rPr>
              <w:t>26</w:t>
            </w:r>
          </w:p>
        </w:tc>
        <w:tc>
          <w:tcPr>
            <w:tcW w:w="0" w:type="auto"/>
            <w:vMerge/>
            <w:shd w:val="clear" w:color="auto" w:fill="auto"/>
            <w:noWrap/>
            <w:vAlign w:val="center"/>
          </w:tcPr>
          <w:p w14:paraId="7AC64CCB" w14:textId="77777777" w:rsidR="00366EA0" w:rsidRPr="00FA4F48" w:rsidRDefault="00366EA0" w:rsidP="00A72E03">
            <w:pPr>
              <w:rPr>
                <w:rFonts w:ascii="Calibri" w:hAnsi="Calibri" w:cs="Calibri"/>
              </w:rPr>
            </w:pPr>
          </w:p>
        </w:tc>
        <w:tc>
          <w:tcPr>
            <w:tcW w:w="0" w:type="auto"/>
          </w:tcPr>
          <w:p w14:paraId="247D1271" w14:textId="77777777" w:rsidR="00366EA0" w:rsidRPr="00D4676F" w:rsidRDefault="00366EA0" w:rsidP="00A72E03">
            <w:pPr>
              <w:rPr>
                <w:rFonts w:ascii="Calibri" w:hAnsi="Calibri" w:cs="Calibri"/>
                <w:bCs/>
              </w:rPr>
            </w:pPr>
            <w:r w:rsidRPr="00912A68">
              <w:rPr>
                <w:rFonts w:ascii="Arial" w:eastAsia="Times New Roman" w:hAnsi="Arial" w:cs="Arial"/>
                <w:sz w:val="20"/>
                <w:szCs w:val="20"/>
                <w:lang w:val="es-ES" w:eastAsia="es-ES"/>
              </w:rPr>
              <w:t>9</w:t>
            </w:r>
          </w:p>
        </w:tc>
        <w:tc>
          <w:tcPr>
            <w:tcW w:w="0" w:type="auto"/>
            <w:vAlign w:val="center"/>
          </w:tcPr>
          <w:p w14:paraId="56039272" w14:textId="77777777" w:rsidR="00366EA0" w:rsidRDefault="004E11BF" w:rsidP="00A72E03">
            <w:pPr>
              <w:rPr>
                <w:rFonts w:ascii="Calibri" w:hAnsi="Calibri" w:cs="Calibri"/>
                <w:bCs/>
                <w:sz w:val="24"/>
                <w:szCs w:val="24"/>
              </w:rPr>
            </w:pPr>
            <w:r>
              <w:rPr>
                <w:rFonts w:ascii="Calibri" w:hAnsi="Calibri" w:cs="Calibri"/>
                <w:bCs/>
                <w:sz w:val="24"/>
                <w:szCs w:val="24"/>
              </w:rPr>
              <w:t>“La bella durmiente” de Rosario Ferré</w:t>
            </w:r>
          </w:p>
          <w:p w14:paraId="6D3934EB" w14:textId="08D8FDE1" w:rsidR="00C717EC" w:rsidRPr="00705F63" w:rsidRDefault="00C717EC" w:rsidP="00A72E03">
            <w:pPr>
              <w:rPr>
                <w:rFonts w:ascii="Calibri" w:hAnsi="Calibri" w:cs="Calibri"/>
                <w:b/>
                <w:color w:val="4472C4"/>
              </w:rPr>
            </w:pPr>
            <w:r w:rsidRPr="00C717EC">
              <w:rPr>
                <w:rFonts w:ascii="Calibri" w:hAnsi="Calibri" w:cs="Calibri"/>
                <w:bCs/>
                <w:sz w:val="24"/>
                <w:szCs w:val="24"/>
              </w:rPr>
              <w:t>En: https://www.literatura.us/ferre/bella.html</w:t>
            </w:r>
          </w:p>
        </w:tc>
        <w:tc>
          <w:tcPr>
            <w:tcW w:w="0" w:type="auto"/>
            <w:vAlign w:val="center"/>
          </w:tcPr>
          <w:p w14:paraId="46AFFA3B" w14:textId="77777777" w:rsidR="00366EA0" w:rsidRPr="00FA4F48" w:rsidRDefault="00366EA0" w:rsidP="00A72E03">
            <w:pPr>
              <w:rPr>
                <w:rFonts w:ascii="Calibri" w:hAnsi="Calibri" w:cs="Calibri"/>
              </w:rPr>
            </w:pPr>
          </w:p>
        </w:tc>
      </w:tr>
      <w:tr w:rsidR="00934C6B" w:rsidRPr="00FA4F48" w14:paraId="4F4EB6FE" w14:textId="77777777" w:rsidTr="00EC60B9">
        <w:trPr>
          <w:trHeight w:val="240"/>
        </w:trPr>
        <w:tc>
          <w:tcPr>
            <w:tcW w:w="0" w:type="auto"/>
            <w:vAlign w:val="center"/>
          </w:tcPr>
          <w:p w14:paraId="1BC268B1" w14:textId="77777777" w:rsidR="00366EA0" w:rsidRPr="00FA4F48" w:rsidRDefault="00366EA0" w:rsidP="00A72E03">
            <w:pPr>
              <w:rPr>
                <w:rFonts w:ascii="Calibri" w:hAnsi="Calibri" w:cs="Calibri"/>
              </w:rPr>
            </w:pPr>
            <w:r w:rsidRPr="00FA4F48">
              <w:rPr>
                <w:rFonts w:ascii="Calibri" w:hAnsi="Calibri" w:cs="Calibri"/>
              </w:rPr>
              <w:t>27</w:t>
            </w:r>
          </w:p>
        </w:tc>
        <w:tc>
          <w:tcPr>
            <w:tcW w:w="0" w:type="auto"/>
            <w:vMerge/>
            <w:shd w:val="clear" w:color="auto" w:fill="auto"/>
            <w:noWrap/>
            <w:vAlign w:val="center"/>
          </w:tcPr>
          <w:p w14:paraId="0C370706" w14:textId="77777777" w:rsidR="00366EA0" w:rsidRPr="00FA4F48" w:rsidRDefault="00366EA0" w:rsidP="00A72E03">
            <w:pPr>
              <w:rPr>
                <w:rFonts w:ascii="Calibri" w:hAnsi="Calibri" w:cs="Calibri"/>
              </w:rPr>
            </w:pPr>
          </w:p>
        </w:tc>
        <w:tc>
          <w:tcPr>
            <w:tcW w:w="0" w:type="auto"/>
          </w:tcPr>
          <w:p w14:paraId="361537EA" w14:textId="77777777" w:rsidR="00366EA0" w:rsidRPr="0042556A" w:rsidRDefault="00366EA0" w:rsidP="00A72E03">
            <w:pPr>
              <w:rPr>
                <w:rFonts w:ascii="Calibri" w:hAnsi="Calibri" w:cs="Calibri"/>
                <w:b/>
                <w:bCs/>
                <w:color w:val="FF0000"/>
              </w:rPr>
            </w:pPr>
            <w:r w:rsidRPr="00912A68">
              <w:rPr>
                <w:rFonts w:ascii="Arial" w:eastAsia="Times New Roman" w:hAnsi="Arial" w:cs="Arial"/>
                <w:sz w:val="20"/>
                <w:szCs w:val="20"/>
                <w:lang w:val="es-ES" w:eastAsia="es-ES"/>
              </w:rPr>
              <w:t>11</w:t>
            </w:r>
          </w:p>
        </w:tc>
        <w:tc>
          <w:tcPr>
            <w:tcW w:w="0" w:type="auto"/>
            <w:vAlign w:val="center"/>
          </w:tcPr>
          <w:p w14:paraId="000C6ACF" w14:textId="77777777" w:rsidR="004E11BF" w:rsidRPr="00D537AC" w:rsidRDefault="004E11BF" w:rsidP="004E11BF">
            <w:pPr>
              <w:spacing w:after="0"/>
              <w:jc w:val="both"/>
              <w:rPr>
                <w:rFonts w:ascii="Calibri" w:hAnsi="Calibri" w:cs="Calibri"/>
                <w:bCs/>
                <w:sz w:val="24"/>
                <w:szCs w:val="24"/>
              </w:rPr>
            </w:pPr>
            <w:r>
              <w:rPr>
                <w:rFonts w:ascii="Calibri" w:hAnsi="Calibri" w:cs="Calibri"/>
                <w:bCs/>
                <w:sz w:val="24"/>
                <w:szCs w:val="24"/>
              </w:rPr>
              <w:t xml:space="preserve">“Las islas nuevas” de </w:t>
            </w:r>
            <w:proofErr w:type="spellStart"/>
            <w:r>
              <w:rPr>
                <w:rFonts w:ascii="Calibri" w:hAnsi="Calibri" w:cs="Calibri"/>
                <w:bCs/>
                <w:sz w:val="24"/>
                <w:szCs w:val="24"/>
              </w:rPr>
              <w:t>Maria</w:t>
            </w:r>
            <w:proofErr w:type="spellEnd"/>
            <w:r>
              <w:rPr>
                <w:rFonts w:ascii="Calibri" w:hAnsi="Calibri" w:cs="Calibri"/>
                <w:bCs/>
                <w:sz w:val="24"/>
                <w:szCs w:val="24"/>
              </w:rPr>
              <w:t xml:space="preserve"> Luisa Bombal</w:t>
            </w:r>
          </w:p>
          <w:p w14:paraId="670ED177" w14:textId="6047B980" w:rsidR="00366EA0" w:rsidRDefault="00BF1263" w:rsidP="00A72E03">
            <w:pPr>
              <w:rPr>
                <w:rFonts w:ascii="Calibri" w:hAnsi="Calibri" w:cs="Calibri"/>
              </w:rPr>
            </w:pPr>
            <w:r w:rsidRPr="00BF1263">
              <w:rPr>
                <w:rFonts w:ascii="Calibri" w:hAnsi="Calibri" w:cs="Calibri"/>
              </w:rPr>
              <w:t>https://ciudadseva.com/texto/las-islas-nuevas/</w:t>
            </w:r>
          </w:p>
        </w:tc>
        <w:tc>
          <w:tcPr>
            <w:tcW w:w="0" w:type="auto"/>
            <w:vAlign w:val="center"/>
          </w:tcPr>
          <w:p w14:paraId="3E86AAAE" w14:textId="77777777" w:rsidR="00366EA0" w:rsidRPr="00FA4F48" w:rsidRDefault="00366EA0" w:rsidP="00A72E03">
            <w:pPr>
              <w:rPr>
                <w:rFonts w:ascii="Calibri" w:hAnsi="Calibri" w:cs="Calibri"/>
              </w:rPr>
            </w:pPr>
          </w:p>
        </w:tc>
      </w:tr>
      <w:tr w:rsidR="00934C6B" w:rsidRPr="00FA4F48" w14:paraId="1D1540E4" w14:textId="77777777" w:rsidTr="00EC60B9">
        <w:trPr>
          <w:trHeight w:val="240"/>
        </w:trPr>
        <w:tc>
          <w:tcPr>
            <w:tcW w:w="0" w:type="auto"/>
            <w:vAlign w:val="center"/>
          </w:tcPr>
          <w:p w14:paraId="19CF09B0" w14:textId="77777777" w:rsidR="00366EA0" w:rsidRPr="00FA4F48" w:rsidRDefault="00366EA0" w:rsidP="00A72E03">
            <w:pPr>
              <w:rPr>
                <w:rFonts w:ascii="Calibri" w:hAnsi="Calibri" w:cs="Calibri"/>
              </w:rPr>
            </w:pPr>
            <w:r w:rsidRPr="00FA4F48">
              <w:rPr>
                <w:rFonts w:ascii="Calibri" w:hAnsi="Calibri" w:cs="Calibri"/>
              </w:rPr>
              <w:t>28</w:t>
            </w:r>
          </w:p>
        </w:tc>
        <w:tc>
          <w:tcPr>
            <w:tcW w:w="0" w:type="auto"/>
            <w:vMerge/>
            <w:shd w:val="clear" w:color="auto" w:fill="auto"/>
            <w:noWrap/>
            <w:vAlign w:val="center"/>
          </w:tcPr>
          <w:p w14:paraId="36B36F7E" w14:textId="77777777" w:rsidR="00366EA0" w:rsidRPr="00FA4F48" w:rsidRDefault="00366EA0" w:rsidP="00A72E03">
            <w:pPr>
              <w:rPr>
                <w:rFonts w:ascii="Calibri" w:hAnsi="Calibri" w:cs="Calibri"/>
              </w:rPr>
            </w:pPr>
          </w:p>
        </w:tc>
        <w:tc>
          <w:tcPr>
            <w:tcW w:w="0" w:type="auto"/>
          </w:tcPr>
          <w:p w14:paraId="1CC9045A"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16</w:t>
            </w:r>
          </w:p>
        </w:tc>
        <w:tc>
          <w:tcPr>
            <w:tcW w:w="0" w:type="auto"/>
            <w:vAlign w:val="center"/>
          </w:tcPr>
          <w:p w14:paraId="66B8A06C" w14:textId="7A9212AD" w:rsidR="00366EA0" w:rsidRPr="00FA4F48" w:rsidRDefault="004E11BF" w:rsidP="003E65DB">
            <w:pPr>
              <w:spacing w:after="0"/>
              <w:jc w:val="both"/>
              <w:rPr>
                <w:rFonts w:ascii="Calibri" w:hAnsi="Calibri" w:cs="Calibri"/>
              </w:rPr>
            </w:pPr>
            <w:r w:rsidRPr="009A7250">
              <w:rPr>
                <w:rFonts w:ascii="Calibri" w:hAnsi="Calibri" w:cs="Calibri"/>
                <w:bCs/>
                <w:sz w:val="24"/>
                <w:szCs w:val="24"/>
              </w:rPr>
              <w:t>Adriana Valdés: “Escritura de mujeres. Una pregunta desde Chile”</w:t>
            </w:r>
          </w:p>
        </w:tc>
        <w:tc>
          <w:tcPr>
            <w:tcW w:w="0" w:type="auto"/>
            <w:vAlign w:val="center"/>
          </w:tcPr>
          <w:p w14:paraId="53EF441F" w14:textId="77777777" w:rsidR="00366EA0" w:rsidRPr="00FA4F48" w:rsidRDefault="00366EA0" w:rsidP="00A72E03">
            <w:pPr>
              <w:rPr>
                <w:rFonts w:ascii="Calibri" w:hAnsi="Calibri" w:cs="Calibri"/>
              </w:rPr>
            </w:pPr>
          </w:p>
        </w:tc>
      </w:tr>
      <w:tr w:rsidR="00934C6B" w:rsidRPr="00FA4F48" w14:paraId="77D64234" w14:textId="77777777" w:rsidTr="00B73C81">
        <w:trPr>
          <w:trHeight w:val="414"/>
        </w:trPr>
        <w:tc>
          <w:tcPr>
            <w:tcW w:w="0" w:type="auto"/>
            <w:vAlign w:val="center"/>
          </w:tcPr>
          <w:p w14:paraId="53672652" w14:textId="77777777" w:rsidR="00366EA0" w:rsidRPr="00FA4F48" w:rsidRDefault="00366EA0" w:rsidP="00A72E03">
            <w:pPr>
              <w:rPr>
                <w:rFonts w:ascii="Calibri" w:hAnsi="Calibri" w:cs="Calibri"/>
              </w:rPr>
            </w:pPr>
            <w:r w:rsidRPr="00FA4F48">
              <w:rPr>
                <w:rFonts w:ascii="Calibri" w:hAnsi="Calibri" w:cs="Calibri"/>
              </w:rPr>
              <w:t>29</w:t>
            </w:r>
          </w:p>
        </w:tc>
        <w:tc>
          <w:tcPr>
            <w:tcW w:w="0" w:type="auto"/>
            <w:vMerge/>
            <w:shd w:val="clear" w:color="auto" w:fill="auto"/>
            <w:noWrap/>
            <w:vAlign w:val="center"/>
          </w:tcPr>
          <w:p w14:paraId="3735FA2C" w14:textId="77777777" w:rsidR="00366EA0" w:rsidRPr="00FA4F48" w:rsidRDefault="00366EA0" w:rsidP="00A72E03">
            <w:pPr>
              <w:rPr>
                <w:rFonts w:ascii="Calibri" w:hAnsi="Calibri" w:cs="Calibri"/>
              </w:rPr>
            </w:pPr>
          </w:p>
        </w:tc>
        <w:tc>
          <w:tcPr>
            <w:tcW w:w="0" w:type="auto"/>
            <w:shd w:val="clear" w:color="auto" w:fill="D9F2D0" w:themeFill="accent6" w:themeFillTint="33"/>
          </w:tcPr>
          <w:p w14:paraId="2CCB306B"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18</w:t>
            </w:r>
          </w:p>
        </w:tc>
        <w:tc>
          <w:tcPr>
            <w:tcW w:w="0" w:type="auto"/>
            <w:shd w:val="clear" w:color="auto" w:fill="D9F2D0" w:themeFill="accent6" w:themeFillTint="33"/>
            <w:vAlign w:val="center"/>
          </w:tcPr>
          <w:p w14:paraId="0A0D48D3" w14:textId="3B82476E" w:rsidR="00366EA0" w:rsidRPr="00FA4F48" w:rsidRDefault="00B73C81" w:rsidP="00A72E03">
            <w:pPr>
              <w:rPr>
                <w:rFonts w:ascii="Calibri" w:hAnsi="Calibri" w:cs="Calibri"/>
              </w:rPr>
            </w:pPr>
            <w:r>
              <w:rPr>
                <w:rFonts w:ascii="Calibri" w:hAnsi="Calibri" w:cs="Calibri"/>
              </w:rPr>
              <w:t>Prueba Unidad III y IV</w:t>
            </w:r>
          </w:p>
        </w:tc>
        <w:tc>
          <w:tcPr>
            <w:tcW w:w="0" w:type="auto"/>
            <w:shd w:val="clear" w:color="auto" w:fill="D9F2D0" w:themeFill="accent6" w:themeFillTint="33"/>
            <w:vAlign w:val="center"/>
          </w:tcPr>
          <w:p w14:paraId="3AAF72DC" w14:textId="77777777" w:rsidR="00366EA0" w:rsidRPr="00FA4F48" w:rsidRDefault="00366EA0" w:rsidP="00A72E03">
            <w:pPr>
              <w:rPr>
                <w:rFonts w:ascii="Calibri" w:hAnsi="Calibri" w:cs="Calibri"/>
                <w:b/>
              </w:rPr>
            </w:pPr>
          </w:p>
        </w:tc>
      </w:tr>
      <w:tr w:rsidR="00934C6B" w:rsidRPr="00FA4F48" w14:paraId="3CE12BC6" w14:textId="77777777" w:rsidTr="00EC60B9">
        <w:trPr>
          <w:trHeight w:val="240"/>
        </w:trPr>
        <w:tc>
          <w:tcPr>
            <w:tcW w:w="0" w:type="auto"/>
            <w:vAlign w:val="center"/>
          </w:tcPr>
          <w:p w14:paraId="71B6AE63" w14:textId="77777777" w:rsidR="00366EA0" w:rsidRPr="00FA4F48" w:rsidRDefault="00366EA0" w:rsidP="00A72E03">
            <w:pPr>
              <w:rPr>
                <w:rFonts w:ascii="Calibri" w:hAnsi="Calibri" w:cs="Calibri"/>
              </w:rPr>
            </w:pPr>
            <w:r w:rsidRPr="00FA4F48">
              <w:rPr>
                <w:rFonts w:ascii="Calibri" w:hAnsi="Calibri" w:cs="Calibri"/>
              </w:rPr>
              <w:lastRenderedPageBreak/>
              <w:t>30</w:t>
            </w:r>
          </w:p>
        </w:tc>
        <w:tc>
          <w:tcPr>
            <w:tcW w:w="0" w:type="auto"/>
            <w:vMerge/>
            <w:shd w:val="clear" w:color="auto" w:fill="auto"/>
            <w:noWrap/>
            <w:vAlign w:val="center"/>
          </w:tcPr>
          <w:p w14:paraId="084D0294" w14:textId="77777777" w:rsidR="00366EA0" w:rsidRPr="00FA4F48" w:rsidRDefault="00366EA0" w:rsidP="00A72E03">
            <w:pPr>
              <w:rPr>
                <w:rFonts w:ascii="Calibri" w:hAnsi="Calibri" w:cs="Calibri"/>
              </w:rPr>
            </w:pPr>
          </w:p>
        </w:tc>
        <w:tc>
          <w:tcPr>
            <w:tcW w:w="0" w:type="auto"/>
          </w:tcPr>
          <w:p w14:paraId="0D68AFED" w14:textId="77777777" w:rsidR="00366EA0" w:rsidRPr="00A42E47" w:rsidRDefault="00366EA0" w:rsidP="00A42E47">
            <w:pPr>
              <w:spacing w:after="0"/>
              <w:jc w:val="both"/>
              <w:rPr>
                <w:rFonts w:ascii="Calibri" w:hAnsi="Calibri" w:cs="Calibri"/>
                <w:bCs/>
                <w:sz w:val="24"/>
                <w:szCs w:val="24"/>
              </w:rPr>
            </w:pPr>
            <w:r w:rsidRPr="00A42E47">
              <w:rPr>
                <w:rFonts w:ascii="Calibri" w:hAnsi="Calibri" w:cs="Calibri"/>
                <w:bCs/>
                <w:sz w:val="24"/>
                <w:szCs w:val="24"/>
              </w:rPr>
              <w:t>23</w:t>
            </w:r>
          </w:p>
        </w:tc>
        <w:tc>
          <w:tcPr>
            <w:tcW w:w="0" w:type="auto"/>
            <w:vAlign w:val="center"/>
          </w:tcPr>
          <w:p w14:paraId="0431C781" w14:textId="74215A4D" w:rsidR="00366EA0" w:rsidRPr="00A42E47" w:rsidRDefault="00A42E47" w:rsidP="00A42E47">
            <w:pPr>
              <w:spacing w:after="0"/>
              <w:jc w:val="both"/>
              <w:rPr>
                <w:rFonts w:ascii="Calibri" w:hAnsi="Calibri" w:cs="Calibri"/>
                <w:bCs/>
                <w:sz w:val="24"/>
                <w:szCs w:val="24"/>
              </w:rPr>
            </w:pPr>
            <w:r w:rsidRPr="00A42E47">
              <w:rPr>
                <w:rFonts w:ascii="Calibri" w:hAnsi="Calibri" w:cs="Calibri"/>
                <w:bCs/>
                <w:sz w:val="24"/>
                <w:szCs w:val="24"/>
              </w:rPr>
              <w:t>Tal</w:t>
            </w:r>
            <w:r>
              <w:rPr>
                <w:rFonts w:ascii="Calibri" w:hAnsi="Calibri" w:cs="Calibri"/>
                <w:bCs/>
                <w:sz w:val="24"/>
                <w:szCs w:val="24"/>
              </w:rPr>
              <w:t>ler “La bella durmiente” y “Las islas nuevas”</w:t>
            </w:r>
          </w:p>
        </w:tc>
        <w:tc>
          <w:tcPr>
            <w:tcW w:w="0" w:type="auto"/>
            <w:vAlign w:val="center"/>
          </w:tcPr>
          <w:p w14:paraId="04BF6061" w14:textId="77777777" w:rsidR="00366EA0" w:rsidRPr="00FA4F48" w:rsidRDefault="00366EA0" w:rsidP="00A72E03">
            <w:pPr>
              <w:rPr>
                <w:rFonts w:ascii="Calibri" w:hAnsi="Calibri" w:cs="Calibri"/>
                <w:b/>
              </w:rPr>
            </w:pPr>
          </w:p>
        </w:tc>
      </w:tr>
      <w:tr w:rsidR="00934C6B" w:rsidRPr="00FA4F48" w14:paraId="67816529" w14:textId="77777777" w:rsidTr="00C14579">
        <w:trPr>
          <w:trHeight w:val="240"/>
        </w:trPr>
        <w:tc>
          <w:tcPr>
            <w:tcW w:w="0" w:type="auto"/>
            <w:vAlign w:val="center"/>
          </w:tcPr>
          <w:p w14:paraId="25593029" w14:textId="77777777" w:rsidR="00366EA0" w:rsidRPr="00FA4F48" w:rsidRDefault="00366EA0" w:rsidP="00A72E03">
            <w:pPr>
              <w:rPr>
                <w:rFonts w:ascii="Calibri" w:hAnsi="Calibri" w:cs="Calibri"/>
              </w:rPr>
            </w:pPr>
            <w:r w:rsidRPr="00FA4F48">
              <w:rPr>
                <w:rFonts w:ascii="Calibri" w:hAnsi="Calibri" w:cs="Calibri"/>
              </w:rPr>
              <w:t>31</w:t>
            </w:r>
          </w:p>
        </w:tc>
        <w:tc>
          <w:tcPr>
            <w:tcW w:w="0" w:type="auto"/>
            <w:vMerge/>
            <w:shd w:val="clear" w:color="auto" w:fill="auto"/>
            <w:noWrap/>
            <w:vAlign w:val="center"/>
          </w:tcPr>
          <w:p w14:paraId="69995794" w14:textId="77777777" w:rsidR="00366EA0" w:rsidRPr="00FA4F48" w:rsidRDefault="00366EA0" w:rsidP="00A72E03">
            <w:pPr>
              <w:rPr>
                <w:rFonts w:ascii="Calibri" w:hAnsi="Calibri" w:cs="Calibri"/>
              </w:rPr>
            </w:pPr>
          </w:p>
        </w:tc>
        <w:tc>
          <w:tcPr>
            <w:tcW w:w="0" w:type="auto"/>
          </w:tcPr>
          <w:p w14:paraId="3AC1BBEE" w14:textId="77777777" w:rsidR="00366EA0" w:rsidRPr="00FA4F48" w:rsidRDefault="00366EA0" w:rsidP="00A72E03">
            <w:pPr>
              <w:rPr>
                <w:rFonts w:ascii="Calibri" w:hAnsi="Calibri" w:cs="Calibri"/>
              </w:rPr>
            </w:pPr>
            <w:r w:rsidRPr="00912A68">
              <w:rPr>
                <w:rFonts w:ascii="Arial" w:eastAsia="Times New Roman" w:hAnsi="Arial" w:cs="Arial"/>
                <w:sz w:val="20"/>
                <w:szCs w:val="20"/>
                <w:lang w:val="es-ES" w:eastAsia="es-ES"/>
              </w:rPr>
              <w:t>25</w:t>
            </w:r>
          </w:p>
        </w:tc>
        <w:tc>
          <w:tcPr>
            <w:tcW w:w="0" w:type="auto"/>
            <w:vAlign w:val="center"/>
          </w:tcPr>
          <w:p w14:paraId="35537A45" w14:textId="2BE8DEBA" w:rsidR="00366EA0" w:rsidRPr="00232C7D" w:rsidRDefault="00A42E47" w:rsidP="00A42E47">
            <w:pPr>
              <w:spacing w:after="0"/>
              <w:jc w:val="both"/>
              <w:rPr>
                <w:rFonts w:ascii="Calibri" w:hAnsi="Calibri" w:cs="Calibri"/>
                <w:b/>
                <w:bCs/>
                <w:color w:val="FF0000"/>
              </w:rPr>
            </w:pPr>
            <w:r w:rsidRPr="00A42E47">
              <w:rPr>
                <w:rFonts w:ascii="Calibri" w:hAnsi="Calibri" w:cs="Calibri"/>
                <w:bCs/>
                <w:sz w:val="24"/>
                <w:szCs w:val="24"/>
              </w:rPr>
              <w:t>Cierre de curso</w:t>
            </w:r>
          </w:p>
        </w:tc>
        <w:tc>
          <w:tcPr>
            <w:tcW w:w="0" w:type="auto"/>
            <w:shd w:val="clear" w:color="auto" w:fill="D9F2D0" w:themeFill="accent6" w:themeFillTint="33"/>
            <w:vAlign w:val="center"/>
          </w:tcPr>
          <w:p w14:paraId="5E86769E" w14:textId="7F69FA09" w:rsidR="00366EA0" w:rsidRPr="00FA4F48" w:rsidRDefault="00C14579" w:rsidP="00A72E03">
            <w:pPr>
              <w:rPr>
                <w:rFonts w:ascii="Calibri" w:hAnsi="Calibri" w:cs="Calibri"/>
                <w:b/>
              </w:rPr>
            </w:pPr>
            <w:r>
              <w:rPr>
                <w:rFonts w:ascii="Calibri" w:hAnsi="Calibri" w:cs="Calibri"/>
                <w:b/>
              </w:rPr>
              <w:t xml:space="preserve">Entrega ensayo final </w:t>
            </w:r>
          </w:p>
        </w:tc>
      </w:tr>
    </w:tbl>
    <w:p w14:paraId="2DC2314D" w14:textId="77777777" w:rsidR="00943E6A" w:rsidRPr="00C21274" w:rsidRDefault="00943E6A" w:rsidP="00FE7C44">
      <w:pPr>
        <w:spacing w:after="0"/>
        <w:jc w:val="both"/>
        <w:rPr>
          <w:rFonts w:ascii="Calibri" w:hAnsi="Calibri" w:cs="Calibri"/>
          <w:lang w:val="es-MX"/>
        </w:rPr>
      </w:pPr>
    </w:p>
    <w:p w14:paraId="4F4CB8B1" w14:textId="77777777" w:rsidR="009A73FA" w:rsidRPr="00A867D3" w:rsidRDefault="009A73FA" w:rsidP="009A73FA">
      <w:pPr>
        <w:rPr>
          <w:rFonts w:ascii="Calibri" w:hAnsi="Calibri" w:cs="Calibri"/>
        </w:rPr>
      </w:pPr>
    </w:p>
    <w:p w14:paraId="4EEEAF87" w14:textId="77777777" w:rsidR="009A73FA" w:rsidRPr="00912A68" w:rsidRDefault="009A73FA">
      <w:pPr>
        <w:rPr>
          <w:rFonts w:ascii="Arial" w:hAnsi="Arial" w:cs="Arial"/>
          <w:sz w:val="20"/>
          <w:szCs w:val="20"/>
        </w:rPr>
      </w:pPr>
    </w:p>
    <w:sectPr w:rsidR="009A73FA" w:rsidRPr="00912A68" w:rsidSect="000605D5">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7F4B" w14:textId="77777777" w:rsidR="00A87007" w:rsidRDefault="00A87007">
      <w:pPr>
        <w:spacing w:after="0" w:line="240" w:lineRule="auto"/>
      </w:pPr>
      <w:r>
        <w:separator/>
      </w:r>
    </w:p>
  </w:endnote>
  <w:endnote w:type="continuationSeparator" w:id="0">
    <w:p w14:paraId="296BA1A4" w14:textId="77777777" w:rsidR="00A87007" w:rsidRDefault="00A8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9082" w14:textId="77777777" w:rsidR="00A87007" w:rsidRDefault="00A87007">
      <w:pPr>
        <w:spacing w:after="0" w:line="240" w:lineRule="auto"/>
      </w:pPr>
      <w:r>
        <w:separator/>
      </w:r>
    </w:p>
  </w:footnote>
  <w:footnote w:type="continuationSeparator" w:id="0">
    <w:p w14:paraId="6DA71F07" w14:textId="77777777" w:rsidR="00A87007" w:rsidRDefault="00A8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888C" w14:textId="77777777" w:rsidR="00B66EB0" w:rsidRDefault="00FD62C4" w:rsidP="00230AE9">
    <w:pPr>
      <w:pStyle w:val="Kopfzeile"/>
      <w:jc w:val="center"/>
    </w:pPr>
    <w:r w:rsidRPr="00925725">
      <w:rPr>
        <w:noProof/>
        <w:lang w:eastAsia="es-CL"/>
      </w:rPr>
      <w:drawing>
        <wp:anchor distT="0" distB="0" distL="114300" distR="114300" simplePos="0" relativeHeight="251659264" behindDoc="0" locked="0" layoutInCell="1" allowOverlap="1" wp14:anchorId="48B37E0A" wp14:editId="28F71030">
          <wp:simplePos x="0" y="0"/>
          <wp:positionH relativeFrom="margin">
            <wp:align>center</wp:align>
          </wp:positionH>
          <wp:positionV relativeFrom="paragraph">
            <wp:posOffset>-269019</wp:posOffset>
          </wp:positionV>
          <wp:extent cx="2373630" cy="485775"/>
          <wp:effectExtent l="0" t="0" r="7620" b="9525"/>
          <wp:wrapSquare wrapText="bothSides"/>
          <wp:docPr id="1" name="Imagen 2" descr="C:\Users\Tere\Desktop\UAH_Marzo2020\DD\ImagenesDD\Logos\Docenc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Desktop\UAH_Marzo2020\DD\ImagenesDD\Logos\Docencia-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3630"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44B3"/>
    <w:multiLevelType w:val="hybridMultilevel"/>
    <w:tmpl w:val="81E475BC"/>
    <w:lvl w:ilvl="0" w:tplc="2F4A83D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782732"/>
    <w:multiLevelType w:val="hybridMultilevel"/>
    <w:tmpl w:val="7BAE21F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2ADD0CB1"/>
    <w:multiLevelType w:val="hybridMultilevel"/>
    <w:tmpl w:val="689A6428"/>
    <w:lvl w:ilvl="0" w:tplc="D2DE2784">
      <w:start w:val="1"/>
      <w:numFmt w:val="upperRoman"/>
      <w:lvlText w:val="%1."/>
      <w:lvlJc w:val="left"/>
      <w:pPr>
        <w:ind w:left="4265"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1A4EB0"/>
    <w:multiLevelType w:val="hybridMultilevel"/>
    <w:tmpl w:val="7A242B14"/>
    <w:lvl w:ilvl="0" w:tplc="146CE3BE">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CD4F5B"/>
    <w:multiLevelType w:val="hybridMultilevel"/>
    <w:tmpl w:val="E8EEAAA2"/>
    <w:lvl w:ilvl="0" w:tplc="84E855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66216A"/>
    <w:multiLevelType w:val="hybridMultilevel"/>
    <w:tmpl w:val="C950B708"/>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1659A5"/>
    <w:multiLevelType w:val="hybridMultilevel"/>
    <w:tmpl w:val="54188DE0"/>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0B63B4"/>
    <w:multiLevelType w:val="hybridMultilevel"/>
    <w:tmpl w:val="392A82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4B7495"/>
    <w:multiLevelType w:val="hybridMultilevel"/>
    <w:tmpl w:val="26700EE0"/>
    <w:lvl w:ilvl="0" w:tplc="04070001">
      <w:start w:val="1"/>
      <w:numFmt w:val="bullet"/>
      <w:lvlText w:val=""/>
      <w:lvlJc w:val="left"/>
      <w:pPr>
        <w:ind w:left="720" w:hanging="360"/>
      </w:pPr>
      <w:rPr>
        <w:rFonts w:ascii="Symbol" w:hAnsi="Symbol" w:hint="default"/>
      </w:rPr>
    </w:lvl>
    <w:lvl w:ilvl="1" w:tplc="403CB15E">
      <w:numFmt w:val="bullet"/>
      <w:lvlText w:val="-"/>
      <w:lvlJc w:val="left"/>
      <w:pPr>
        <w:ind w:left="1440" w:hanging="360"/>
      </w:pPr>
      <w:rPr>
        <w:rFonts w:ascii="Calibri" w:eastAsiaTheme="minorHAnsi" w:hAnsi="Calibri" w:cs="Calibri" w:hint="default"/>
        <w:i/>
        <w:color w:val="80808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73552"/>
    <w:multiLevelType w:val="hybridMultilevel"/>
    <w:tmpl w:val="2F38CECA"/>
    <w:lvl w:ilvl="0" w:tplc="14BA7E70">
      <w:start w:val="7"/>
      <w:numFmt w:val="upperRoman"/>
      <w:lvlText w:val="%1."/>
      <w:lvlJc w:val="left"/>
      <w:pPr>
        <w:ind w:left="4265" w:hanging="720"/>
      </w:pPr>
      <w:rPr>
        <w:rFonts w:hint="default"/>
      </w:rPr>
    </w:lvl>
    <w:lvl w:ilvl="1" w:tplc="04070019" w:tentative="1">
      <w:start w:val="1"/>
      <w:numFmt w:val="lowerLetter"/>
      <w:lvlText w:val="%2."/>
      <w:lvlJc w:val="left"/>
      <w:pPr>
        <w:ind w:left="4625" w:hanging="360"/>
      </w:pPr>
    </w:lvl>
    <w:lvl w:ilvl="2" w:tplc="0407001B" w:tentative="1">
      <w:start w:val="1"/>
      <w:numFmt w:val="lowerRoman"/>
      <w:lvlText w:val="%3."/>
      <w:lvlJc w:val="right"/>
      <w:pPr>
        <w:ind w:left="5345" w:hanging="180"/>
      </w:pPr>
    </w:lvl>
    <w:lvl w:ilvl="3" w:tplc="0407000F" w:tentative="1">
      <w:start w:val="1"/>
      <w:numFmt w:val="decimal"/>
      <w:lvlText w:val="%4."/>
      <w:lvlJc w:val="left"/>
      <w:pPr>
        <w:ind w:left="6065" w:hanging="360"/>
      </w:pPr>
    </w:lvl>
    <w:lvl w:ilvl="4" w:tplc="04070019" w:tentative="1">
      <w:start w:val="1"/>
      <w:numFmt w:val="lowerLetter"/>
      <w:lvlText w:val="%5."/>
      <w:lvlJc w:val="left"/>
      <w:pPr>
        <w:ind w:left="6785" w:hanging="360"/>
      </w:pPr>
    </w:lvl>
    <w:lvl w:ilvl="5" w:tplc="0407001B" w:tentative="1">
      <w:start w:val="1"/>
      <w:numFmt w:val="lowerRoman"/>
      <w:lvlText w:val="%6."/>
      <w:lvlJc w:val="right"/>
      <w:pPr>
        <w:ind w:left="7505" w:hanging="180"/>
      </w:pPr>
    </w:lvl>
    <w:lvl w:ilvl="6" w:tplc="0407000F" w:tentative="1">
      <w:start w:val="1"/>
      <w:numFmt w:val="decimal"/>
      <w:lvlText w:val="%7."/>
      <w:lvlJc w:val="left"/>
      <w:pPr>
        <w:ind w:left="8225" w:hanging="360"/>
      </w:pPr>
    </w:lvl>
    <w:lvl w:ilvl="7" w:tplc="04070019" w:tentative="1">
      <w:start w:val="1"/>
      <w:numFmt w:val="lowerLetter"/>
      <w:lvlText w:val="%8."/>
      <w:lvlJc w:val="left"/>
      <w:pPr>
        <w:ind w:left="8945" w:hanging="360"/>
      </w:pPr>
    </w:lvl>
    <w:lvl w:ilvl="8" w:tplc="0407001B" w:tentative="1">
      <w:start w:val="1"/>
      <w:numFmt w:val="lowerRoman"/>
      <w:lvlText w:val="%9."/>
      <w:lvlJc w:val="right"/>
      <w:pPr>
        <w:ind w:left="9665" w:hanging="180"/>
      </w:pPr>
    </w:lvl>
  </w:abstractNum>
  <w:abstractNum w:abstractNumId="10" w15:restartNumberingAfterBreak="0">
    <w:nsid w:val="575E0B37"/>
    <w:multiLevelType w:val="hybridMultilevel"/>
    <w:tmpl w:val="2DC085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4722928"/>
    <w:multiLevelType w:val="hybridMultilevel"/>
    <w:tmpl w:val="29DC5C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4372EFF"/>
    <w:multiLevelType w:val="hybridMultilevel"/>
    <w:tmpl w:val="72ACA532"/>
    <w:lvl w:ilvl="0" w:tplc="1240780C">
      <w:start w:val="1"/>
      <w:numFmt w:val="upperRoman"/>
      <w:lvlText w:val="%1."/>
      <w:lvlJc w:val="left"/>
      <w:pPr>
        <w:tabs>
          <w:tab w:val="num" w:pos="1080"/>
        </w:tabs>
        <w:ind w:left="1080" w:hanging="360"/>
      </w:pPr>
      <w:rPr>
        <w:rFonts w:ascii="Calibri" w:eastAsia="Times New Roman" w:hAnsi="Calibri" w:cs="Times New Roman" w:hint="default"/>
        <w:b/>
      </w:rPr>
    </w:lvl>
    <w:lvl w:ilvl="1" w:tplc="224639DE">
      <w:start w:val="1"/>
      <w:numFmt w:val="upperLetter"/>
      <w:lvlText w:val="%2."/>
      <w:lvlJc w:val="left"/>
      <w:pPr>
        <w:tabs>
          <w:tab w:val="num" w:pos="1440"/>
        </w:tabs>
        <w:ind w:left="1440" w:hanging="360"/>
      </w:pPr>
      <w:rPr>
        <w:rFonts w:ascii="Calibri" w:eastAsia="Times New Roman" w:hAnsi="Calibri" w:cs="Times New Roman" w:hint="default"/>
      </w:rPr>
    </w:lvl>
    <w:lvl w:ilvl="2" w:tplc="1026BE32">
      <w:start w:val="1"/>
      <w:numFmt w:val="decimal"/>
      <w:lvlText w:val="%3."/>
      <w:lvlJc w:val="right"/>
      <w:pPr>
        <w:tabs>
          <w:tab w:val="num" w:pos="2160"/>
        </w:tabs>
        <w:ind w:left="2160" w:hanging="180"/>
      </w:pPr>
      <w:rPr>
        <w:rFonts w:ascii="Calibri" w:eastAsia="Times New Roman" w:hAnsi="Calibri" w:cs="Times New Roman" w:hint="default"/>
        <w:b w:val="0"/>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4381770">
    <w:abstractNumId w:val="2"/>
  </w:num>
  <w:num w:numId="2" w16cid:durableId="889807146">
    <w:abstractNumId w:val="12"/>
  </w:num>
  <w:num w:numId="3" w16cid:durableId="865097447">
    <w:abstractNumId w:val="10"/>
  </w:num>
  <w:num w:numId="4" w16cid:durableId="549265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936897">
    <w:abstractNumId w:val="1"/>
  </w:num>
  <w:num w:numId="6" w16cid:durableId="1723016686">
    <w:abstractNumId w:val="8"/>
  </w:num>
  <w:num w:numId="7" w16cid:durableId="2078092485">
    <w:abstractNumId w:val="3"/>
  </w:num>
  <w:num w:numId="8" w16cid:durableId="1011688658">
    <w:abstractNumId w:val="0"/>
  </w:num>
  <w:num w:numId="9" w16cid:durableId="1233659745">
    <w:abstractNumId w:val="5"/>
  </w:num>
  <w:num w:numId="10" w16cid:durableId="1485704957">
    <w:abstractNumId w:val="6"/>
  </w:num>
  <w:num w:numId="11" w16cid:durableId="1492990664">
    <w:abstractNumId w:val="4"/>
  </w:num>
  <w:num w:numId="12" w16cid:durableId="189924955">
    <w:abstractNumId w:val="11"/>
  </w:num>
  <w:num w:numId="13" w16cid:durableId="1606036938">
    <w:abstractNumId w:val="7"/>
  </w:num>
  <w:num w:numId="14" w16cid:durableId="1620604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FA"/>
    <w:rsid w:val="000308D4"/>
    <w:rsid w:val="000605D5"/>
    <w:rsid w:val="000661B5"/>
    <w:rsid w:val="00073BDD"/>
    <w:rsid w:val="000A1924"/>
    <w:rsid w:val="000D20E4"/>
    <w:rsid w:val="000D2694"/>
    <w:rsid w:val="00117AF5"/>
    <w:rsid w:val="00131E10"/>
    <w:rsid w:val="00143212"/>
    <w:rsid w:val="0015116C"/>
    <w:rsid w:val="00173262"/>
    <w:rsid w:val="001A0CBC"/>
    <w:rsid w:val="001A5478"/>
    <w:rsid w:val="001A68F1"/>
    <w:rsid w:val="001B1981"/>
    <w:rsid w:val="001B7AE9"/>
    <w:rsid w:val="001C5DBB"/>
    <w:rsid w:val="00205B29"/>
    <w:rsid w:val="00206633"/>
    <w:rsid w:val="00246165"/>
    <w:rsid w:val="0026026B"/>
    <w:rsid w:val="00277F23"/>
    <w:rsid w:val="00290FCF"/>
    <w:rsid w:val="00294D0A"/>
    <w:rsid w:val="002B2FE1"/>
    <w:rsid w:val="00302862"/>
    <w:rsid w:val="00320108"/>
    <w:rsid w:val="00321688"/>
    <w:rsid w:val="00322FED"/>
    <w:rsid w:val="00353963"/>
    <w:rsid w:val="003604F8"/>
    <w:rsid w:val="00361189"/>
    <w:rsid w:val="00365CFA"/>
    <w:rsid w:val="00366EA0"/>
    <w:rsid w:val="003801D8"/>
    <w:rsid w:val="00380DF3"/>
    <w:rsid w:val="00382887"/>
    <w:rsid w:val="00390951"/>
    <w:rsid w:val="00391F0E"/>
    <w:rsid w:val="003B401D"/>
    <w:rsid w:val="003D2360"/>
    <w:rsid w:val="003D6523"/>
    <w:rsid w:val="003D7575"/>
    <w:rsid w:val="003E65DB"/>
    <w:rsid w:val="004172BE"/>
    <w:rsid w:val="00426D7A"/>
    <w:rsid w:val="00441709"/>
    <w:rsid w:val="00476E1F"/>
    <w:rsid w:val="00486639"/>
    <w:rsid w:val="004A2544"/>
    <w:rsid w:val="004C1965"/>
    <w:rsid w:val="004C4C3F"/>
    <w:rsid w:val="004D5339"/>
    <w:rsid w:val="004E11BF"/>
    <w:rsid w:val="00505316"/>
    <w:rsid w:val="0051029C"/>
    <w:rsid w:val="00526B49"/>
    <w:rsid w:val="00541200"/>
    <w:rsid w:val="00567AB6"/>
    <w:rsid w:val="00581DD0"/>
    <w:rsid w:val="00586015"/>
    <w:rsid w:val="005A1577"/>
    <w:rsid w:val="005B4C5E"/>
    <w:rsid w:val="00617D84"/>
    <w:rsid w:val="006273EE"/>
    <w:rsid w:val="006B206A"/>
    <w:rsid w:val="007075B5"/>
    <w:rsid w:val="0071064B"/>
    <w:rsid w:val="007114DE"/>
    <w:rsid w:val="00711517"/>
    <w:rsid w:val="0071537F"/>
    <w:rsid w:val="00776680"/>
    <w:rsid w:val="007848A9"/>
    <w:rsid w:val="007920E8"/>
    <w:rsid w:val="007E7DEA"/>
    <w:rsid w:val="007F0DBE"/>
    <w:rsid w:val="00836674"/>
    <w:rsid w:val="0087423B"/>
    <w:rsid w:val="00885F86"/>
    <w:rsid w:val="008A3CD9"/>
    <w:rsid w:val="008B220C"/>
    <w:rsid w:val="008B56CD"/>
    <w:rsid w:val="008B7ABA"/>
    <w:rsid w:val="008C5F2E"/>
    <w:rsid w:val="008D1700"/>
    <w:rsid w:val="00903772"/>
    <w:rsid w:val="0090472F"/>
    <w:rsid w:val="00912A68"/>
    <w:rsid w:val="00934C6B"/>
    <w:rsid w:val="00936A88"/>
    <w:rsid w:val="00943E6A"/>
    <w:rsid w:val="00961E4C"/>
    <w:rsid w:val="0097565A"/>
    <w:rsid w:val="009875D8"/>
    <w:rsid w:val="00996A5D"/>
    <w:rsid w:val="009A7250"/>
    <w:rsid w:val="009A73FA"/>
    <w:rsid w:val="009B2543"/>
    <w:rsid w:val="009C4EDC"/>
    <w:rsid w:val="00A0086F"/>
    <w:rsid w:val="00A12885"/>
    <w:rsid w:val="00A31B4A"/>
    <w:rsid w:val="00A35044"/>
    <w:rsid w:val="00A42E47"/>
    <w:rsid w:val="00A4717F"/>
    <w:rsid w:val="00A47809"/>
    <w:rsid w:val="00A51CCA"/>
    <w:rsid w:val="00A867D3"/>
    <w:rsid w:val="00A87007"/>
    <w:rsid w:val="00A96371"/>
    <w:rsid w:val="00AB2B60"/>
    <w:rsid w:val="00AE1108"/>
    <w:rsid w:val="00AE62D6"/>
    <w:rsid w:val="00B50E27"/>
    <w:rsid w:val="00B65E28"/>
    <w:rsid w:val="00B66EB0"/>
    <w:rsid w:val="00B70E0B"/>
    <w:rsid w:val="00B73C81"/>
    <w:rsid w:val="00B80764"/>
    <w:rsid w:val="00B91B9E"/>
    <w:rsid w:val="00BA382A"/>
    <w:rsid w:val="00BB1C90"/>
    <w:rsid w:val="00BC1294"/>
    <w:rsid w:val="00BF1263"/>
    <w:rsid w:val="00C14579"/>
    <w:rsid w:val="00C21274"/>
    <w:rsid w:val="00C5556D"/>
    <w:rsid w:val="00C717EC"/>
    <w:rsid w:val="00C73D1D"/>
    <w:rsid w:val="00C75811"/>
    <w:rsid w:val="00CB3904"/>
    <w:rsid w:val="00CC56FF"/>
    <w:rsid w:val="00CC6BAA"/>
    <w:rsid w:val="00CC6DA6"/>
    <w:rsid w:val="00CD15C0"/>
    <w:rsid w:val="00CD4FEF"/>
    <w:rsid w:val="00CF6530"/>
    <w:rsid w:val="00D02055"/>
    <w:rsid w:val="00D317E9"/>
    <w:rsid w:val="00D32C8C"/>
    <w:rsid w:val="00D42B2C"/>
    <w:rsid w:val="00D4776A"/>
    <w:rsid w:val="00D537AC"/>
    <w:rsid w:val="00D56D20"/>
    <w:rsid w:val="00D61419"/>
    <w:rsid w:val="00D71EF3"/>
    <w:rsid w:val="00DD18A7"/>
    <w:rsid w:val="00DF0E26"/>
    <w:rsid w:val="00DF1DB5"/>
    <w:rsid w:val="00DF396F"/>
    <w:rsid w:val="00E2668F"/>
    <w:rsid w:val="00E83489"/>
    <w:rsid w:val="00E87727"/>
    <w:rsid w:val="00EB1AFB"/>
    <w:rsid w:val="00EB1F08"/>
    <w:rsid w:val="00EB3912"/>
    <w:rsid w:val="00EB4C65"/>
    <w:rsid w:val="00EC60B9"/>
    <w:rsid w:val="00ED0132"/>
    <w:rsid w:val="00ED1CFF"/>
    <w:rsid w:val="00F16D6E"/>
    <w:rsid w:val="00F20F6C"/>
    <w:rsid w:val="00F425E5"/>
    <w:rsid w:val="00F503B4"/>
    <w:rsid w:val="00F6399B"/>
    <w:rsid w:val="00F85D46"/>
    <w:rsid w:val="00F879AA"/>
    <w:rsid w:val="00F9192C"/>
    <w:rsid w:val="00F92AE9"/>
    <w:rsid w:val="00FA17B7"/>
    <w:rsid w:val="00FD62C4"/>
    <w:rsid w:val="00FE2909"/>
    <w:rsid w:val="00FE7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286250"/>
  <w15:chartTrackingRefBased/>
  <w15:docId w15:val="{33163833-2488-4DF5-8978-E930E5F4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3FA"/>
    <w:pPr>
      <w:spacing w:after="200" w:line="276" w:lineRule="auto"/>
    </w:pPr>
    <w:rPr>
      <w:kern w:val="0"/>
      <w:sz w:val="22"/>
      <w:szCs w:val="22"/>
      <w14:ligatures w14:val="none"/>
    </w:rPr>
  </w:style>
  <w:style w:type="paragraph" w:styleId="berschrift1">
    <w:name w:val="heading 1"/>
    <w:basedOn w:val="Standard"/>
    <w:next w:val="Standard"/>
    <w:link w:val="berschrift1Zchn"/>
    <w:uiPriority w:val="9"/>
    <w:qFormat/>
    <w:rsid w:val="009A7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7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73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73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73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73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73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73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73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73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73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73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73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73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73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73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73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73FA"/>
    <w:rPr>
      <w:rFonts w:eastAsiaTheme="majorEastAsia" w:cstheme="majorBidi"/>
      <w:color w:val="272727" w:themeColor="text1" w:themeTint="D8"/>
    </w:rPr>
  </w:style>
  <w:style w:type="paragraph" w:styleId="Titel">
    <w:name w:val="Title"/>
    <w:basedOn w:val="Standard"/>
    <w:next w:val="Standard"/>
    <w:link w:val="TitelZchn"/>
    <w:uiPriority w:val="10"/>
    <w:qFormat/>
    <w:rsid w:val="009A7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73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73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73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73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73FA"/>
    <w:rPr>
      <w:i/>
      <w:iCs/>
      <w:color w:val="404040" w:themeColor="text1" w:themeTint="BF"/>
    </w:rPr>
  </w:style>
  <w:style w:type="paragraph" w:styleId="Listenabsatz">
    <w:name w:val="List Paragraph"/>
    <w:basedOn w:val="Standard"/>
    <w:uiPriority w:val="34"/>
    <w:qFormat/>
    <w:rsid w:val="009A73FA"/>
    <w:pPr>
      <w:ind w:left="720"/>
      <w:contextualSpacing/>
    </w:pPr>
  </w:style>
  <w:style w:type="character" w:styleId="IntensiveHervorhebung">
    <w:name w:val="Intense Emphasis"/>
    <w:basedOn w:val="Absatz-Standardschriftart"/>
    <w:uiPriority w:val="21"/>
    <w:qFormat/>
    <w:rsid w:val="009A73FA"/>
    <w:rPr>
      <w:i/>
      <w:iCs/>
      <w:color w:val="0F4761" w:themeColor="accent1" w:themeShade="BF"/>
    </w:rPr>
  </w:style>
  <w:style w:type="paragraph" w:styleId="IntensivesZitat">
    <w:name w:val="Intense Quote"/>
    <w:basedOn w:val="Standard"/>
    <w:next w:val="Standard"/>
    <w:link w:val="IntensivesZitatZchn"/>
    <w:uiPriority w:val="30"/>
    <w:qFormat/>
    <w:rsid w:val="009A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73FA"/>
    <w:rPr>
      <w:i/>
      <w:iCs/>
      <w:color w:val="0F4761" w:themeColor="accent1" w:themeShade="BF"/>
    </w:rPr>
  </w:style>
  <w:style w:type="character" w:styleId="IntensiverVerweis">
    <w:name w:val="Intense Reference"/>
    <w:basedOn w:val="Absatz-Standardschriftart"/>
    <w:uiPriority w:val="32"/>
    <w:qFormat/>
    <w:rsid w:val="009A73FA"/>
    <w:rPr>
      <w:b/>
      <w:bCs/>
      <w:smallCaps/>
      <w:color w:val="0F4761" w:themeColor="accent1" w:themeShade="BF"/>
      <w:spacing w:val="5"/>
    </w:rPr>
  </w:style>
  <w:style w:type="table" w:styleId="Tabellenraster">
    <w:name w:val="Table Grid"/>
    <w:basedOn w:val="NormaleTabelle"/>
    <w:uiPriority w:val="59"/>
    <w:rsid w:val="009A73F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A73FA"/>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9A73FA"/>
    <w:rPr>
      <w:kern w:val="0"/>
      <w:sz w:val="22"/>
      <w:szCs w:val="22"/>
      <w14:ligatures w14:val="none"/>
    </w:rPr>
  </w:style>
  <w:style w:type="character" w:customStyle="1" w:styleId="normaltextrun">
    <w:name w:val="normaltextrun"/>
    <w:basedOn w:val="Absatz-Standardschriftart"/>
    <w:rsid w:val="009A73FA"/>
  </w:style>
  <w:style w:type="character" w:styleId="Kommentarzeichen">
    <w:name w:val="annotation reference"/>
    <w:basedOn w:val="Absatz-Standardschriftart"/>
    <w:uiPriority w:val="99"/>
    <w:semiHidden/>
    <w:unhideWhenUsed/>
    <w:rsid w:val="00A4717F"/>
    <w:rPr>
      <w:sz w:val="16"/>
      <w:szCs w:val="16"/>
    </w:rPr>
  </w:style>
  <w:style w:type="paragraph" w:styleId="Kommentartext">
    <w:name w:val="annotation text"/>
    <w:basedOn w:val="Standard"/>
    <w:link w:val="KommentartextZchn"/>
    <w:uiPriority w:val="99"/>
    <w:unhideWhenUsed/>
    <w:rsid w:val="00A4717F"/>
    <w:pPr>
      <w:spacing w:line="240" w:lineRule="auto"/>
    </w:pPr>
    <w:rPr>
      <w:sz w:val="20"/>
      <w:szCs w:val="20"/>
    </w:rPr>
  </w:style>
  <w:style w:type="character" w:customStyle="1" w:styleId="KommentartextZchn">
    <w:name w:val="Kommentartext Zchn"/>
    <w:basedOn w:val="Absatz-Standardschriftart"/>
    <w:link w:val="Kommentartext"/>
    <w:uiPriority w:val="99"/>
    <w:rsid w:val="00A4717F"/>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4717F"/>
    <w:rPr>
      <w:b/>
      <w:bCs/>
    </w:rPr>
  </w:style>
  <w:style w:type="character" w:customStyle="1" w:styleId="KommentarthemaZchn">
    <w:name w:val="Kommentarthema Zchn"/>
    <w:basedOn w:val="KommentartextZchn"/>
    <w:link w:val="Kommentarthema"/>
    <w:uiPriority w:val="99"/>
    <w:semiHidden/>
    <w:rsid w:val="00A4717F"/>
    <w:rPr>
      <w:b/>
      <w:bCs/>
      <w:kern w:val="0"/>
      <w:sz w:val="20"/>
      <w:szCs w:val="20"/>
      <w14:ligatures w14:val="none"/>
    </w:rPr>
  </w:style>
  <w:style w:type="paragraph" w:styleId="berarbeitung">
    <w:name w:val="Revision"/>
    <w:hidden/>
    <w:uiPriority w:val="99"/>
    <w:semiHidden/>
    <w:rsid w:val="00A4717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6300c9-c6a4-4957-a1f2-65ab9e812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995279A9D3C64E9BFA65095BAF8482" ma:contentTypeVersion="18" ma:contentTypeDescription="Crear nuevo documento." ma:contentTypeScope="" ma:versionID="24f414dac732cc21d93db3b191b92e7e">
  <xsd:schema xmlns:xsd="http://www.w3.org/2001/XMLSchema" xmlns:xs="http://www.w3.org/2001/XMLSchema" xmlns:p="http://schemas.microsoft.com/office/2006/metadata/properties" xmlns:ns3="626300c9-c6a4-4957-a1f2-65ab9e8127e3" xmlns:ns4="ce6fd124-959b-40ae-bae1-15042f382490" targetNamespace="http://schemas.microsoft.com/office/2006/metadata/properties" ma:root="true" ma:fieldsID="445d8ed210e11c7b56290e6438d4d49b" ns3:_="" ns4:_="">
    <xsd:import namespace="626300c9-c6a4-4957-a1f2-65ab9e8127e3"/>
    <xsd:import namespace="ce6fd124-959b-40ae-bae1-15042f3824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00c9-c6a4-4957-a1f2-65ab9e812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fd124-959b-40ae-bae1-15042f3824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4CE9C-FC74-4BD8-91FC-222E8FCC9C65}">
  <ds:schemaRefs>
    <ds:schemaRef ds:uri="http://schemas.microsoft.com/office/2006/metadata/properties"/>
    <ds:schemaRef ds:uri="http://schemas.microsoft.com/office/infopath/2007/PartnerControls"/>
    <ds:schemaRef ds:uri="626300c9-c6a4-4957-a1f2-65ab9e8127e3"/>
  </ds:schemaRefs>
</ds:datastoreItem>
</file>

<file path=customXml/itemProps2.xml><?xml version="1.0" encoding="utf-8"?>
<ds:datastoreItem xmlns:ds="http://schemas.openxmlformats.org/officeDocument/2006/customXml" ds:itemID="{E5075B8D-E2C9-4C7E-9438-6CE99876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300c9-c6a4-4957-a1f2-65ab9e8127e3"/>
    <ds:schemaRef ds:uri="ce6fd124-959b-40ae-bae1-15042f382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E7E15-A939-48AF-8DAF-68F8B9790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1604</Words>
  <Characters>9048</Characters>
  <Application>Microsoft Office Word</Application>
  <DocSecurity>0</DocSecurity>
  <Lines>335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ALEJANDRO BELLO MALDONADO</dc:creator>
  <cp:keywords/>
  <dc:description/>
  <cp:lastModifiedBy>Lucia Stecher</cp:lastModifiedBy>
  <cp:revision>126</cp:revision>
  <dcterms:created xsi:type="dcterms:W3CDTF">2025-02-05T14:36:00Z</dcterms:created>
  <dcterms:modified xsi:type="dcterms:W3CDTF">2025-03-27T14:33:00Z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0x01010051995279A9D3C64E9BFA65095BAF8482</vt:lpwstr>
  </property>
</Properties>
</file>